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8"/>
        <w:gridCol w:w="1615"/>
        <w:gridCol w:w="1498"/>
      </w:tblGrid>
      <w:tr w:rsidR="009961BC" w:rsidRPr="00BE78B4" w:rsidTr="00942D17">
        <w:trPr>
          <w:jc w:val="center"/>
        </w:trPr>
        <w:tc>
          <w:tcPr>
            <w:tcW w:w="8078" w:type="dxa"/>
            <w:gridSpan w:val="2"/>
            <w:tcBorders>
              <w:top w:val="nil"/>
              <w:left w:val="nil"/>
              <w:bottom w:val="single" w:sz="4" w:space="0" w:color="auto"/>
              <w:right w:val="nil"/>
            </w:tcBorders>
            <w:vAlign w:val="center"/>
          </w:tcPr>
          <w:p w:rsidR="00BE78B4" w:rsidRPr="00BE78B4" w:rsidRDefault="00BE78B4" w:rsidP="00BE78B4">
            <w:pPr>
              <w:keepNext/>
              <w:spacing w:before="120" w:after="0" w:line="300" w:lineRule="auto"/>
              <w:jc w:val="right"/>
              <w:outlineLvl w:val="2"/>
              <w:rPr>
                <w:rFonts w:ascii="Times New Roman" w:eastAsia="Times New Roman" w:hAnsi="Times New Roman" w:cs="Times New Roman"/>
                <w:bCs/>
                <w:sz w:val="10"/>
                <w:szCs w:val="10"/>
              </w:rPr>
            </w:pPr>
          </w:p>
        </w:tc>
        <w:tc>
          <w:tcPr>
            <w:tcW w:w="1498" w:type="dxa"/>
            <w:tcBorders>
              <w:top w:val="nil"/>
              <w:left w:val="nil"/>
              <w:bottom w:val="single" w:sz="4" w:space="0" w:color="auto"/>
              <w:right w:val="nil"/>
            </w:tcBorders>
            <w:vAlign w:val="center"/>
          </w:tcPr>
          <w:p w:rsidR="00BE78B4" w:rsidRPr="00BE78B4" w:rsidRDefault="00BE78B4" w:rsidP="00BE78B4">
            <w:pPr>
              <w:keepNext/>
              <w:spacing w:before="120" w:after="0" w:line="300" w:lineRule="auto"/>
              <w:jc w:val="center"/>
              <w:outlineLvl w:val="2"/>
              <w:rPr>
                <w:rFonts w:ascii="Verdana" w:eastAsia="Times New Roman" w:hAnsi="Verdana" w:cs="Times New Roman"/>
                <w:b/>
                <w:bCs/>
                <w:spacing w:val="100"/>
                <w:w w:val="150"/>
                <w:sz w:val="10"/>
                <w:szCs w:val="10"/>
              </w:rPr>
            </w:pPr>
          </w:p>
        </w:tc>
      </w:tr>
      <w:tr w:rsidR="009961BC" w:rsidRPr="00BE78B4" w:rsidTr="00942D17">
        <w:trPr>
          <w:jc w:val="center"/>
        </w:trPr>
        <w:tc>
          <w:tcPr>
            <w:tcW w:w="6463" w:type="dxa"/>
            <w:tcBorders>
              <w:bottom w:val="single" w:sz="4" w:space="0" w:color="auto"/>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color w:val="FF0000"/>
                <w:sz w:val="26"/>
                <w:szCs w:val="26"/>
              </w:rPr>
            </w:pPr>
            <w:r>
              <w:rPr>
                <w:rFonts w:ascii="Times New Roman" w:eastAsia="Times New Roman" w:hAnsi="Times New Roman" w:cs="Times New Roman"/>
                <w:b/>
                <w:bCs/>
                <w:color w:val="FF0000"/>
                <w:sz w:val="30"/>
                <w:szCs w:val="26"/>
              </w:rPr>
              <w:t xml:space="preserve">Tên học viên: NGUYỄN </w:t>
            </w:r>
            <w:r w:rsidR="00737766">
              <w:rPr>
                <w:rFonts w:ascii="Times New Roman" w:eastAsia="Times New Roman" w:hAnsi="Times New Roman" w:cs="Times New Roman"/>
                <w:b/>
                <w:bCs/>
                <w:color w:val="FF0000"/>
                <w:sz w:val="30"/>
                <w:szCs w:val="26"/>
              </w:rPr>
              <w:t>NGỌC QUỲNH</w:t>
            </w:r>
          </w:p>
        </w:tc>
        <w:tc>
          <w:tcPr>
            <w:tcW w:w="3113" w:type="dxa"/>
            <w:gridSpan w:val="2"/>
            <w:tcBorders>
              <w:bottom w:val="single" w:sz="4" w:space="0" w:color="auto"/>
            </w:tcBorders>
            <w:vAlign w:val="center"/>
          </w:tcPr>
          <w:p w:rsidR="00BE78B4" w:rsidRPr="00BE78B4" w:rsidRDefault="009961BC"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Pr>
                <w:rFonts w:ascii="Times New Roman" w:eastAsia="Times New Roman" w:hAnsi="Times New Roman" w:cs="Times New Roman"/>
                <w:b/>
                <w:bCs/>
                <w:color w:val="FF0000"/>
                <w:w w:val="150"/>
                <w:sz w:val="26"/>
                <w:szCs w:val="26"/>
              </w:rPr>
              <w:t xml:space="preserve">Mã số học viên: </w:t>
            </w:r>
            <w:r w:rsidR="00737766">
              <w:rPr>
                <w:rFonts w:ascii="Times New Roman" w:eastAsia="Times New Roman" w:hAnsi="Times New Roman" w:cs="Times New Roman"/>
                <w:b/>
                <w:bCs/>
                <w:color w:val="FF0000"/>
                <w:w w:val="150"/>
                <w:sz w:val="26"/>
                <w:szCs w:val="26"/>
              </w:rPr>
              <w:t>LTT.GV2.11.087</w:t>
            </w:r>
          </w:p>
        </w:tc>
      </w:tr>
      <w:tr w:rsidR="00BE78B4" w:rsidRPr="00BE78B4" w:rsidTr="00942D17">
        <w:trPr>
          <w:jc w:val="center"/>
        </w:trPr>
        <w:tc>
          <w:tcPr>
            <w:tcW w:w="6463" w:type="dxa"/>
            <w:tcBorders>
              <w:bottom w:val="single" w:sz="4" w:space="0" w:color="auto"/>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Ngày sinh</w:t>
            </w:r>
            <w:r w:rsidR="00737766">
              <w:rPr>
                <w:rFonts w:ascii="Times New Roman" w:eastAsia="Times New Roman" w:hAnsi="Times New Roman" w:cs="Times New Roman"/>
                <w:b/>
                <w:bCs/>
                <w:color w:val="FF0000"/>
                <w:sz w:val="30"/>
                <w:szCs w:val="26"/>
              </w:rPr>
              <w:t>: 19/11/1983</w:t>
            </w:r>
          </w:p>
        </w:tc>
        <w:tc>
          <w:tcPr>
            <w:tcW w:w="3113" w:type="dxa"/>
            <w:gridSpan w:val="2"/>
            <w:tcBorders>
              <w:bottom w:val="single" w:sz="4" w:space="0" w:color="auto"/>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Nơi sinh</w:t>
            </w:r>
            <w:r>
              <w:rPr>
                <w:rFonts w:ascii="Times New Roman" w:eastAsia="Times New Roman" w:hAnsi="Times New Roman" w:cs="Times New Roman"/>
                <w:b/>
                <w:bCs/>
                <w:color w:val="FF0000"/>
                <w:w w:val="150"/>
                <w:sz w:val="26"/>
                <w:szCs w:val="26"/>
              </w:rPr>
              <w:t>: TP.HCM</w:t>
            </w:r>
          </w:p>
        </w:tc>
      </w:tr>
      <w:tr w:rsidR="009961BC" w:rsidRPr="00BE78B4" w:rsidTr="00942D17">
        <w:trPr>
          <w:jc w:val="center"/>
        </w:trPr>
        <w:tc>
          <w:tcPr>
            <w:tcW w:w="6463" w:type="dxa"/>
            <w:tcBorders>
              <w:bottom w:val="single" w:sz="4" w:space="0" w:color="auto"/>
            </w:tcBorders>
            <w:vAlign w:val="center"/>
          </w:tcPr>
          <w:p w:rsidR="00BE78B4" w:rsidRPr="00BE78B4" w:rsidRDefault="00BE78B4" w:rsidP="00737766">
            <w:pPr>
              <w:keepNext/>
              <w:spacing w:before="120" w:after="0" w:line="300" w:lineRule="auto"/>
              <w:jc w:val="center"/>
              <w:outlineLvl w:val="2"/>
              <w:rPr>
                <w:rFonts w:ascii="Times New Roman" w:eastAsia="Times New Roman" w:hAnsi="Times New Roman" w:cs="Times New Roman"/>
                <w:b/>
                <w:bCs/>
                <w:color w:val="FF0000"/>
                <w:sz w:val="30"/>
                <w:szCs w:val="26"/>
              </w:rPr>
            </w:pPr>
            <w:r w:rsidRPr="00BE78B4">
              <w:rPr>
                <w:rFonts w:ascii="Times New Roman" w:eastAsia="Times New Roman" w:hAnsi="Times New Roman" w:cs="Times New Roman"/>
                <w:b/>
                <w:bCs/>
                <w:color w:val="FF0000"/>
                <w:sz w:val="30"/>
                <w:szCs w:val="26"/>
              </w:rPr>
              <w:t>Email</w:t>
            </w:r>
            <w:r>
              <w:rPr>
                <w:rFonts w:ascii="Times New Roman" w:eastAsia="Times New Roman" w:hAnsi="Times New Roman" w:cs="Times New Roman"/>
                <w:b/>
                <w:bCs/>
                <w:color w:val="FF0000"/>
                <w:sz w:val="30"/>
                <w:szCs w:val="26"/>
              </w:rPr>
              <w:t xml:space="preserve">: </w:t>
            </w:r>
            <w:r w:rsidR="00737766">
              <w:rPr>
                <w:rFonts w:ascii="Times New Roman" w:eastAsia="Times New Roman" w:hAnsi="Times New Roman" w:cs="Times New Roman"/>
                <w:b/>
                <w:bCs/>
                <w:color w:val="FF0000"/>
                <w:sz w:val="30"/>
                <w:szCs w:val="26"/>
              </w:rPr>
              <w:t>thanhnguyen1890@yahoo</w:t>
            </w:r>
            <w:r>
              <w:rPr>
                <w:rFonts w:ascii="Times New Roman" w:eastAsia="Times New Roman" w:hAnsi="Times New Roman" w:cs="Times New Roman"/>
                <w:b/>
                <w:bCs/>
                <w:color w:val="FF0000"/>
                <w:sz w:val="30"/>
                <w:szCs w:val="26"/>
              </w:rPr>
              <w:t>.com</w:t>
            </w:r>
          </w:p>
        </w:tc>
        <w:tc>
          <w:tcPr>
            <w:tcW w:w="3113" w:type="dxa"/>
            <w:gridSpan w:val="2"/>
            <w:tcBorders>
              <w:bottom w:val="single" w:sz="4" w:space="0" w:color="auto"/>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w w:val="150"/>
                <w:sz w:val="26"/>
                <w:szCs w:val="26"/>
              </w:rPr>
              <w:t>Số điện thoại</w:t>
            </w:r>
            <w:r w:rsidR="00737766">
              <w:rPr>
                <w:rFonts w:ascii="Times New Roman" w:eastAsia="Times New Roman" w:hAnsi="Times New Roman" w:cs="Times New Roman"/>
                <w:b/>
                <w:bCs/>
                <w:color w:val="FF0000"/>
                <w:w w:val="150"/>
                <w:sz w:val="26"/>
                <w:szCs w:val="26"/>
              </w:rPr>
              <w:t>: 0982191890</w:t>
            </w:r>
          </w:p>
        </w:tc>
      </w:tr>
      <w:tr w:rsidR="00BE78B4" w:rsidRPr="00BE78B4" w:rsidTr="00942D17">
        <w:trPr>
          <w:jc w:val="center"/>
        </w:trPr>
        <w:tc>
          <w:tcPr>
            <w:tcW w:w="9576" w:type="dxa"/>
            <w:gridSpan w:val="3"/>
            <w:tcBorders>
              <w:bottom w:val="single" w:sz="4" w:space="0" w:color="auto"/>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color w:val="FF0000"/>
                <w:w w:val="150"/>
                <w:sz w:val="26"/>
                <w:szCs w:val="26"/>
              </w:rPr>
            </w:pPr>
            <w:r w:rsidRPr="00BE78B4">
              <w:rPr>
                <w:rFonts w:ascii="Times New Roman" w:eastAsia="Times New Roman" w:hAnsi="Times New Roman" w:cs="Times New Roman"/>
                <w:b/>
                <w:bCs/>
                <w:color w:val="FF0000"/>
                <w:sz w:val="30"/>
                <w:szCs w:val="26"/>
              </w:rPr>
              <w:t>Đơn vị công tác:</w:t>
            </w:r>
            <w:r w:rsidR="009961BC">
              <w:rPr>
                <w:rFonts w:ascii="Times New Roman" w:eastAsia="Times New Roman" w:hAnsi="Times New Roman" w:cs="Times New Roman"/>
                <w:b/>
                <w:bCs/>
                <w:color w:val="FF0000"/>
                <w:sz w:val="30"/>
                <w:szCs w:val="26"/>
              </w:rPr>
              <w:t xml:space="preserve"> Trường cao đẳng Lý Tự Trọng TP.HCM</w:t>
            </w:r>
          </w:p>
        </w:tc>
      </w:tr>
      <w:tr w:rsidR="00BE78B4" w:rsidRPr="00BE78B4" w:rsidTr="00942D17">
        <w:trPr>
          <w:jc w:val="center"/>
        </w:trPr>
        <w:tc>
          <w:tcPr>
            <w:tcW w:w="9576" w:type="dxa"/>
            <w:gridSpan w:val="3"/>
            <w:tcBorders>
              <w:top w:val="single" w:sz="4" w:space="0" w:color="auto"/>
              <w:left w:val="nil"/>
              <w:bottom w:val="single" w:sz="4" w:space="0" w:color="auto"/>
              <w:right w:val="nil"/>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w w:val="150"/>
                <w:sz w:val="10"/>
                <w:szCs w:val="10"/>
              </w:rPr>
            </w:pPr>
          </w:p>
        </w:tc>
      </w:tr>
      <w:tr w:rsidR="00BE78B4" w:rsidRPr="00BE78B4" w:rsidTr="00942D17">
        <w:trPr>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sz w:val="26"/>
                <w:szCs w:val="26"/>
              </w:rPr>
            </w:pPr>
            <w:r w:rsidRPr="00BE78B4">
              <w:rPr>
                <w:rFonts w:ascii="Times New Roman" w:eastAsia="Times New Roman" w:hAnsi="Times New Roman" w:cs="Times New Roman"/>
                <w:b/>
                <w:bCs/>
                <w:sz w:val="26"/>
                <w:szCs w:val="26"/>
              </w:rPr>
              <w:t>KHÓA BỒI DƯỠNG THEO TIÊU CHUẨN CHỨC DANH NGHỀ NGHIỆP GIẢNG VIÊN CHÍNH – Hạng II</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spacing w:before="120" w:after="0" w:line="30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Đơn vị tổ chức: Trường Đại học Sư phạm Tp. Hồ Chí Minh</w:t>
            </w:r>
          </w:p>
        </w:tc>
      </w:tr>
      <w:tr w:rsidR="00BE78B4" w:rsidRPr="00BE78B4" w:rsidTr="00942D17">
        <w:trPr>
          <w:trHeight w:val="446"/>
          <w:jc w:val="center"/>
        </w:trPr>
        <w:tc>
          <w:tcPr>
            <w:tcW w:w="9576" w:type="dxa"/>
            <w:gridSpan w:val="3"/>
            <w:tcBorders>
              <w:top w:val="single" w:sz="4" w:space="0" w:color="auto"/>
              <w:left w:val="single" w:sz="4" w:space="0" w:color="auto"/>
              <w:bottom w:val="single" w:sz="4" w:space="0" w:color="auto"/>
              <w:right w:val="single" w:sz="4" w:space="0" w:color="auto"/>
            </w:tcBorders>
            <w:vAlign w:val="center"/>
          </w:tcPr>
          <w:p w:rsidR="00BE78B4" w:rsidRPr="00BE78B4" w:rsidRDefault="00BE78B4" w:rsidP="00BE78B4">
            <w:pPr>
              <w:keepNext/>
              <w:tabs>
                <w:tab w:val="left" w:leader="dot" w:pos="8415"/>
              </w:tabs>
              <w:spacing w:before="120" w:after="0" w:line="300" w:lineRule="auto"/>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Địa điểm học: </w:t>
            </w:r>
            <w:r w:rsidR="009961BC">
              <w:rPr>
                <w:rFonts w:ascii="Times New Roman" w:eastAsia="Times New Roman" w:hAnsi="Times New Roman" w:cs="Times New Roman"/>
                <w:b/>
                <w:bCs/>
                <w:i/>
                <w:sz w:val="26"/>
                <w:szCs w:val="26"/>
              </w:rPr>
              <w:t>Trường cao đẳng Lý Tự Trọng TP.HCM</w:t>
            </w:r>
            <w:r w:rsidRPr="00BE78B4">
              <w:rPr>
                <w:rFonts w:ascii="Times New Roman" w:eastAsia="Times New Roman" w:hAnsi="Times New Roman" w:cs="Times New Roman"/>
                <w:b/>
                <w:bCs/>
                <w:i/>
                <w:sz w:val="16"/>
                <w:szCs w:val="16"/>
              </w:rPr>
              <w:tab/>
            </w:r>
          </w:p>
        </w:tc>
      </w:tr>
      <w:tr w:rsidR="00BE78B4" w:rsidRPr="00BE78B4" w:rsidTr="00942D17">
        <w:trPr>
          <w:trHeight w:val="446"/>
          <w:jc w:val="center"/>
        </w:trPr>
        <w:tc>
          <w:tcPr>
            <w:tcW w:w="9576" w:type="dxa"/>
            <w:gridSpan w:val="3"/>
            <w:tcBorders>
              <w:top w:val="single" w:sz="4" w:space="0" w:color="auto"/>
              <w:left w:val="nil"/>
              <w:bottom w:val="nil"/>
              <w:right w:val="nil"/>
            </w:tcBorders>
            <w:vAlign w:val="center"/>
          </w:tcPr>
          <w:p w:rsidR="00BE78B4" w:rsidRPr="00BE78B4" w:rsidRDefault="00BE78B4" w:rsidP="00BE78B4">
            <w:pPr>
              <w:keepNext/>
              <w:spacing w:before="120" w:after="0" w:line="300" w:lineRule="auto"/>
              <w:jc w:val="center"/>
              <w:outlineLvl w:val="2"/>
              <w:rPr>
                <w:rFonts w:ascii="Times New Roman" w:eastAsia="Times New Roman" w:hAnsi="Times New Roman" w:cs="Times New Roman"/>
                <w:b/>
                <w:bCs/>
                <w:sz w:val="26"/>
                <w:szCs w:val="26"/>
              </w:rPr>
            </w:pPr>
          </w:p>
        </w:tc>
      </w:tr>
      <w:tr w:rsidR="00BE78B4" w:rsidRPr="00BE78B4" w:rsidTr="00942D17">
        <w:trPr>
          <w:jc w:val="center"/>
        </w:trPr>
        <w:tc>
          <w:tcPr>
            <w:tcW w:w="9576" w:type="dxa"/>
            <w:gridSpan w:val="3"/>
            <w:tcBorders>
              <w:top w:val="nil"/>
              <w:left w:val="nil"/>
              <w:bottom w:val="nil"/>
              <w:right w:val="nil"/>
            </w:tcBorders>
            <w:vAlign w:val="center"/>
          </w:tcPr>
          <w:p w:rsidR="00BE78B4" w:rsidRPr="00BE78B4" w:rsidRDefault="00270BAF" w:rsidP="00BE78B4">
            <w:pPr>
              <w:keepNext/>
              <w:spacing w:before="120" w:after="0" w:line="300" w:lineRule="auto"/>
              <w:jc w:val="center"/>
              <w:outlineLvl w:val="2"/>
              <w:rPr>
                <w:rFonts w:ascii="Times New Roman" w:eastAsia="Times New Roman" w:hAnsi="Times New Roman" w:cs="Times New Roman"/>
                <w:b/>
                <w:bCs/>
                <w:color w:val="FF0000"/>
                <w:sz w:val="28"/>
                <w:szCs w:val="26"/>
              </w:rPr>
            </w:pPr>
            <w:r>
              <w:rPr>
                <w:rFonts w:ascii="Times New Roman" w:eastAsia="Times New Roman" w:hAnsi="Times New Roman" w:cs="Times New Roman"/>
                <w:b/>
                <w:bCs/>
                <w:color w:val="FF0000"/>
                <w:sz w:val="36"/>
                <w:szCs w:val="26"/>
              </w:rPr>
              <w:t>PHƯƠNG PHÁP DẠY HỌC ĐẠI HỌC THEO ĐỊNH HƯỚNG PHÁT TRIỂN NĂNG LỰC</w:t>
            </w:r>
          </w:p>
          <w:p w:rsidR="00BE78B4" w:rsidRPr="00BE78B4" w:rsidRDefault="00BE78B4" w:rsidP="00BE78B4">
            <w:pPr>
              <w:keepNext/>
              <w:spacing w:before="120" w:after="0" w:line="300" w:lineRule="auto"/>
              <w:jc w:val="center"/>
              <w:outlineLvl w:val="2"/>
              <w:rPr>
                <w:rFonts w:ascii="Arial" w:eastAsia="Times New Roman" w:hAnsi="Arial" w:cs="Arial"/>
                <w:b/>
                <w:bCs/>
                <w:i/>
                <w:sz w:val="28"/>
                <w:szCs w:val="26"/>
              </w:rPr>
            </w:pPr>
          </w:p>
        </w:tc>
      </w:tr>
      <w:tr w:rsidR="00BE78B4" w:rsidRPr="00BE78B4" w:rsidTr="00942D17">
        <w:trPr>
          <w:jc w:val="center"/>
        </w:trPr>
        <w:tc>
          <w:tcPr>
            <w:tcW w:w="9576" w:type="dxa"/>
            <w:gridSpan w:val="3"/>
            <w:tcBorders>
              <w:top w:val="nil"/>
              <w:left w:val="nil"/>
              <w:bottom w:val="nil"/>
              <w:right w:val="nil"/>
            </w:tcBorders>
            <w:vAlign w:val="center"/>
          </w:tcPr>
          <w:p w:rsidR="00BE78B4" w:rsidRPr="00BE78B4" w:rsidRDefault="00BE78B4" w:rsidP="00F14479">
            <w:pPr>
              <w:keepNext/>
              <w:spacing w:before="120" w:after="0" w:line="300" w:lineRule="auto"/>
              <w:jc w:val="center"/>
              <w:outlineLvl w:val="2"/>
              <w:rPr>
                <w:rFonts w:ascii="Times New Roman" w:eastAsia="Times New Roman" w:hAnsi="Times New Roman" w:cs="Times New Roman"/>
                <w:b/>
                <w:bCs/>
                <w:i/>
                <w:sz w:val="26"/>
                <w:szCs w:val="26"/>
              </w:rPr>
            </w:pPr>
            <w:r w:rsidRPr="00BE78B4">
              <w:rPr>
                <w:rFonts w:ascii="Times New Roman" w:eastAsia="Times New Roman" w:hAnsi="Times New Roman" w:cs="Times New Roman"/>
                <w:b/>
                <w:bCs/>
                <w:i/>
                <w:sz w:val="26"/>
                <w:szCs w:val="26"/>
              </w:rPr>
              <w:t xml:space="preserve">Bài thu hoạch này được hoàn </w:t>
            </w:r>
            <w:r w:rsidR="00F14479">
              <w:rPr>
                <w:rFonts w:ascii="Times New Roman" w:eastAsia="Times New Roman" w:hAnsi="Times New Roman" w:cs="Times New Roman"/>
                <w:b/>
                <w:bCs/>
                <w:i/>
                <w:sz w:val="26"/>
                <w:szCs w:val="26"/>
              </w:rPr>
              <w:t>thành vào ngày 04</w:t>
            </w:r>
            <w:r w:rsidRPr="00BE78B4">
              <w:rPr>
                <w:rFonts w:ascii="Times New Roman" w:eastAsia="Times New Roman" w:hAnsi="Times New Roman" w:cs="Times New Roman"/>
                <w:b/>
                <w:bCs/>
                <w:i/>
                <w:sz w:val="26"/>
                <w:szCs w:val="26"/>
              </w:rPr>
              <w:t>/</w:t>
            </w:r>
            <w:r w:rsidR="00F14479">
              <w:rPr>
                <w:rFonts w:ascii="Times New Roman" w:eastAsia="Times New Roman" w:hAnsi="Times New Roman" w:cs="Times New Roman"/>
                <w:b/>
                <w:bCs/>
                <w:i/>
                <w:sz w:val="26"/>
                <w:szCs w:val="26"/>
              </w:rPr>
              <w:t>03</w:t>
            </w:r>
            <w:r w:rsidRPr="00BE78B4">
              <w:rPr>
                <w:rFonts w:ascii="Times New Roman" w:eastAsia="Times New Roman" w:hAnsi="Times New Roman" w:cs="Times New Roman"/>
                <w:b/>
                <w:bCs/>
                <w:i/>
                <w:sz w:val="26"/>
                <w:szCs w:val="26"/>
              </w:rPr>
              <w:t>/201</w:t>
            </w:r>
            <w:r w:rsidR="00F14479">
              <w:rPr>
                <w:rFonts w:ascii="Times New Roman" w:eastAsia="Times New Roman" w:hAnsi="Times New Roman" w:cs="Times New Roman"/>
                <w:b/>
                <w:bCs/>
                <w:i/>
                <w:sz w:val="26"/>
                <w:szCs w:val="26"/>
              </w:rPr>
              <w:t>9</w:t>
            </w:r>
          </w:p>
        </w:tc>
      </w:tr>
    </w:tbl>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942D17" w:rsidRDefault="00942D17" w:rsidP="00942D17">
      <w:pPr>
        <w:spacing w:before="120" w:after="120" w:line="360" w:lineRule="auto"/>
        <w:jc w:val="center"/>
        <w:rPr>
          <w:rFonts w:ascii="Times New Roman" w:hAnsi="Times New Roman" w:cs="Times New Roman"/>
          <w:b/>
          <w:sz w:val="28"/>
          <w:szCs w:val="28"/>
        </w:rPr>
      </w:pPr>
    </w:p>
    <w:p w:rsidR="003F7A09" w:rsidRDefault="003F7A09" w:rsidP="00942D17">
      <w:pPr>
        <w:spacing w:before="120" w:after="120" w:line="360" w:lineRule="auto"/>
        <w:jc w:val="center"/>
        <w:rPr>
          <w:rFonts w:ascii="Times New Roman" w:hAnsi="Times New Roman" w:cs="Times New Roman"/>
          <w:b/>
          <w:sz w:val="28"/>
          <w:szCs w:val="28"/>
        </w:rPr>
      </w:pPr>
    </w:p>
    <w:p w:rsidR="003F7A09" w:rsidRDefault="003F7A09" w:rsidP="00942D17">
      <w:pPr>
        <w:spacing w:before="120" w:after="120" w:line="360" w:lineRule="auto"/>
        <w:jc w:val="center"/>
        <w:rPr>
          <w:rFonts w:ascii="Times New Roman" w:hAnsi="Times New Roman" w:cs="Times New Roman"/>
          <w:b/>
          <w:sz w:val="28"/>
          <w:szCs w:val="28"/>
        </w:rPr>
      </w:pPr>
    </w:p>
    <w:p w:rsidR="003F7A09" w:rsidRDefault="003F7A09" w:rsidP="00942D17">
      <w:pPr>
        <w:spacing w:before="120" w:after="120" w:line="360" w:lineRule="auto"/>
        <w:jc w:val="center"/>
        <w:rPr>
          <w:rFonts w:ascii="Times New Roman" w:hAnsi="Times New Roman" w:cs="Times New Roman"/>
          <w:b/>
          <w:sz w:val="28"/>
          <w:szCs w:val="28"/>
        </w:rPr>
      </w:pPr>
    </w:p>
    <w:p w:rsidR="00942D17" w:rsidRPr="00942D17" w:rsidRDefault="00942D17" w:rsidP="00942D17">
      <w:pPr>
        <w:spacing w:before="120" w:after="120" w:line="360" w:lineRule="auto"/>
        <w:jc w:val="center"/>
        <w:rPr>
          <w:rFonts w:ascii="Times New Roman" w:hAnsi="Times New Roman" w:cs="Times New Roman"/>
          <w:b/>
          <w:sz w:val="28"/>
          <w:szCs w:val="28"/>
        </w:rPr>
      </w:pPr>
      <w:r w:rsidRPr="00942D17">
        <w:rPr>
          <w:rFonts w:ascii="Times New Roman" w:hAnsi="Times New Roman" w:cs="Times New Roman"/>
          <w:b/>
          <w:sz w:val="28"/>
          <w:szCs w:val="28"/>
        </w:rPr>
        <w:lastRenderedPageBreak/>
        <w:t>LỜI NÓI ĐẦU</w:t>
      </w:r>
    </w:p>
    <w:p w:rsidR="00942D17" w:rsidRDefault="00942D17" w:rsidP="00942D17">
      <w:pPr>
        <w:spacing w:before="120" w:after="120" w:line="360" w:lineRule="auto"/>
        <w:ind w:firstLine="720"/>
        <w:jc w:val="both"/>
        <w:rPr>
          <w:rFonts w:ascii="Times New Roman" w:hAnsi="Times New Roman" w:cs="Times New Roman"/>
          <w:bCs/>
          <w:spacing w:val="-2"/>
          <w:sz w:val="28"/>
          <w:szCs w:val="28"/>
        </w:rPr>
      </w:pPr>
      <w:r w:rsidRPr="00942D17">
        <w:rPr>
          <w:rFonts w:ascii="Times New Roman" w:eastAsia="Calibri" w:hAnsi="Times New Roman" w:cs="Times New Roman"/>
          <w:sz w:val="28"/>
          <w:szCs w:val="28"/>
        </w:rPr>
        <w:t>Hầu hết giáo viên hiện nay đã được trang bị</w:t>
      </w:r>
      <w:r>
        <w:rPr>
          <w:rFonts w:ascii="Times New Roman" w:eastAsia="Calibri" w:hAnsi="Times New Roman" w:cs="Times New Roman"/>
          <w:sz w:val="28"/>
          <w:szCs w:val="28"/>
        </w:rPr>
        <w:t xml:space="preserve"> </w:t>
      </w:r>
      <w:r w:rsidRPr="00942D17">
        <w:rPr>
          <w:rFonts w:ascii="Times New Roman" w:eastAsia="Calibri" w:hAnsi="Times New Roman" w:cs="Times New Roman"/>
          <w:sz w:val="28"/>
          <w:szCs w:val="28"/>
        </w:rPr>
        <w:t xml:space="preserve"> lí luận về các phương pháp và</w:t>
      </w:r>
      <w:r>
        <w:rPr>
          <w:rFonts w:ascii="Times New Roman" w:eastAsia="Calibri" w:hAnsi="Times New Roman" w:cs="Times New Roman"/>
          <w:sz w:val="28"/>
          <w:szCs w:val="28"/>
        </w:rPr>
        <w:t xml:space="preserve"> </w:t>
      </w:r>
      <w:r w:rsidRPr="00942D17">
        <w:rPr>
          <w:rFonts w:ascii="Times New Roman" w:eastAsia="Calibri" w:hAnsi="Times New Roman" w:cs="Times New Roman"/>
          <w:sz w:val="28"/>
          <w:szCs w:val="28"/>
        </w:rPr>
        <w:t xml:space="preserve"> kĩ</w:t>
      </w:r>
      <w:r>
        <w:rPr>
          <w:rFonts w:ascii="Times New Roman" w:eastAsia="Calibri" w:hAnsi="Times New Roman" w:cs="Times New Roman"/>
          <w:sz w:val="28"/>
          <w:szCs w:val="28"/>
        </w:rPr>
        <w:t xml:space="preserve"> </w:t>
      </w:r>
      <w:r w:rsidRPr="00942D17">
        <w:rPr>
          <w:rFonts w:ascii="Times New Roman" w:eastAsia="Calibri" w:hAnsi="Times New Roman" w:cs="Times New Roman"/>
          <w:sz w:val="28"/>
          <w:szCs w:val="28"/>
        </w:rPr>
        <w:t xml:space="preserve">thuật dạy học tích cực trong quá trình đào tạo tại các trường sư phạm. Tuy nhiên, việc thực hiện các phương pháp dạy học tích cực trong thực tiễn còn chưa thường xuyên và chưa hiệu quả. Nguyên nhân là </w:t>
      </w:r>
      <w:r w:rsidRPr="00942D17">
        <w:rPr>
          <w:rFonts w:ascii="Times New Roman" w:eastAsia="Times New Roman" w:hAnsi="Times New Roman" w:cs="Times New Roman"/>
          <w:bCs/>
          <w:spacing w:val="-2"/>
          <w:sz w:val="28"/>
          <w:szCs w:val="28"/>
        </w:rPr>
        <w:t>việc trình bày kiến thức trong sách giáo khoa theo định hướng nội dung, nặng về</w:t>
      </w:r>
      <w:r>
        <w:rPr>
          <w:rFonts w:ascii="Times New Roman" w:eastAsia="Times New Roman" w:hAnsi="Times New Roman" w:cs="Times New Roman"/>
          <w:bCs/>
          <w:spacing w:val="-2"/>
          <w:sz w:val="28"/>
          <w:szCs w:val="28"/>
        </w:rPr>
        <w:t xml:space="preserve"> </w:t>
      </w:r>
      <w:r w:rsidRPr="00942D17">
        <w:rPr>
          <w:rFonts w:ascii="Times New Roman" w:eastAsia="Times New Roman" w:hAnsi="Times New Roman" w:cs="Times New Roman"/>
          <w:bCs/>
          <w:spacing w:val="-2"/>
          <w:sz w:val="28"/>
          <w:szCs w:val="28"/>
        </w:rPr>
        <w:t>lập luận, suy luận, diễn giải; có những nội dung kiến thức được đưa vào nhiều môn học; h</w:t>
      </w:r>
      <w:r w:rsidRPr="00942D17">
        <w:rPr>
          <w:rFonts w:ascii="Times New Roman" w:hAnsi="Times New Roman" w:cs="Times New Roman"/>
          <w:bCs/>
          <w:spacing w:val="-2"/>
          <w:sz w:val="28"/>
          <w:szCs w:val="28"/>
        </w:rPr>
        <w:t>ình thức dạy học chủ yếu trên lớp theo từng bài/tiết nhằm "truyền tải" hết những gì được viết trong sách giáo khoa, chủ yếu là "hình thành kiến thức", ít thực hành, vận dụng kiến thức.</w:t>
      </w:r>
      <w:r w:rsidR="003F7A09">
        <w:rPr>
          <w:rFonts w:ascii="Times New Roman" w:hAnsi="Times New Roman" w:cs="Times New Roman"/>
          <w:bCs/>
          <w:spacing w:val="-2"/>
          <w:sz w:val="28"/>
          <w:szCs w:val="28"/>
        </w:rPr>
        <w:t xml:space="preserve"> </w:t>
      </w:r>
    </w:p>
    <w:p w:rsidR="00942D17" w:rsidRPr="00942D17" w:rsidRDefault="001E2EA9" w:rsidP="00942D17">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 xml:space="preserve">Các </w:t>
      </w:r>
      <w:r w:rsidR="00942D17" w:rsidRPr="00942D17">
        <w:rPr>
          <w:rFonts w:ascii="Times New Roman" w:eastAsia="Times New Roman" w:hAnsi="Times New Roman" w:cs="Times New Roman"/>
          <w:bCs/>
          <w:spacing w:val="-2"/>
          <w:sz w:val="28"/>
          <w:szCs w:val="28"/>
        </w:rPr>
        <w:t>vấn đề chung về đổi mới nội dung, phương pháp, hình thức, kĩ thuật tổ chức dạy học và kiểm tra, đánh giá theo định hướng phát triển năng lực học sinh, tài liệu tập trung vào việc xây dựng bài học theo chủ đề gồm 6 bước:</w:t>
      </w:r>
    </w:p>
    <w:p w:rsidR="00942D17" w:rsidRPr="00942D17" w:rsidRDefault="00942D17" w:rsidP="00942D17">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Bước 1: Xác định vấn đề cần</w:t>
      </w:r>
      <w:r w:rsidR="001E2EA9">
        <w:rPr>
          <w:rFonts w:ascii="Times New Roman" w:eastAsia="Times New Roman" w:hAnsi="Times New Roman" w:cs="Times New Roman"/>
          <w:bCs/>
          <w:spacing w:val="-2"/>
          <w:sz w:val="28"/>
          <w:szCs w:val="28"/>
        </w:rPr>
        <w:t xml:space="preserve"> </w:t>
      </w:r>
      <w:r w:rsidRPr="00942D17">
        <w:rPr>
          <w:rFonts w:ascii="Times New Roman" w:eastAsia="Times New Roman" w:hAnsi="Times New Roman" w:cs="Times New Roman"/>
          <w:bCs/>
          <w:spacing w:val="-2"/>
          <w:sz w:val="28"/>
          <w:szCs w:val="28"/>
        </w:rPr>
        <w:t>giải quyết trong dạy học</w:t>
      </w:r>
    </w:p>
    <w:p w:rsidR="00942D17" w:rsidRPr="00942D17" w:rsidRDefault="00942D17" w:rsidP="00942D17">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 xml:space="preserve">Bước 2: Lựa chọn nội dung từ các bài học trong </w:t>
      </w:r>
      <w:r w:rsidR="001E2EA9">
        <w:rPr>
          <w:rFonts w:ascii="Times New Roman" w:eastAsia="Times New Roman" w:hAnsi="Times New Roman" w:cs="Times New Roman"/>
          <w:bCs/>
          <w:spacing w:val="-2"/>
          <w:sz w:val="28"/>
          <w:szCs w:val="28"/>
        </w:rPr>
        <w:t>giáo trình</w:t>
      </w:r>
      <w:r w:rsidRPr="00942D17">
        <w:rPr>
          <w:rFonts w:ascii="Times New Roman" w:eastAsia="Times New Roman" w:hAnsi="Times New Roman" w:cs="Times New Roman"/>
          <w:bCs/>
          <w:spacing w:val="-2"/>
          <w:sz w:val="28"/>
          <w:szCs w:val="28"/>
        </w:rPr>
        <w:t xml:space="preserve"> hiện hành của một môn học hoặc các môn học có liên quan để xây dựng nội dung bài học</w:t>
      </w:r>
    </w:p>
    <w:p w:rsidR="00942D17" w:rsidRPr="00942D17" w:rsidRDefault="00942D17" w:rsidP="00942D17">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Bước 3: Xác định chuẩn kiến thức, kĩ năng, thái độ theo chương trình hiện hành; dự kiến các hoạt động học sẽ tổ chức cho học sinh</w:t>
      </w:r>
      <w:r w:rsidR="001E2EA9">
        <w:rPr>
          <w:rFonts w:ascii="Times New Roman" w:eastAsia="Times New Roman" w:hAnsi="Times New Roman" w:cs="Times New Roman"/>
          <w:bCs/>
          <w:spacing w:val="-2"/>
          <w:sz w:val="28"/>
          <w:szCs w:val="28"/>
        </w:rPr>
        <w:t xml:space="preserve">/sinh viên </w:t>
      </w:r>
      <w:r w:rsidRPr="00942D17">
        <w:rPr>
          <w:rFonts w:ascii="Times New Roman" w:eastAsia="Times New Roman" w:hAnsi="Times New Roman" w:cs="Times New Roman"/>
          <w:bCs/>
          <w:spacing w:val="-2"/>
          <w:sz w:val="28"/>
          <w:szCs w:val="28"/>
        </w:rPr>
        <w:t>để xác định các năng lực và phẩm chất chủ yếu có thể góp phần hình thành/phát triển trong bài học</w:t>
      </w:r>
      <w:r w:rsidR="001E2EA9">
        <w:rPr>
          <w:rFonts w:ascii="Times New Roman" w:eastAsia="Times New Roman" w:hAnsi="Times New Roman" w:cs="Times New Roman"/>
          <w:bCs/>
          <w:spacing w:val="-2"/>
          <w:sz w:val="28"/>
          <w:szCs w:val="28"/>
        </w:rPr>
        <w:t>.</w:t>
      </w:r>
    </w:p>
    <w:p w:rsidR="00942D17" w:rsidRPr="00942D17" w:rsidRDefault="00942D17" w:rsidP="00942D17">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Bước 4: Xác định và mô tả mức độ yêu cầu (nhận biết, thông hiểu, vận dụng, vận dụng cao) của mỗi loại câu hỏi/bài tập có thể sử dụng để kiểm tra, đánh giá năng lực và phẩm chất của học sinh trong dạy học</w:t>
      </w:r>
      <w:r w:rsidR="001E2EA9">
        <w:rPr>
          <w:rFonts w:ascii="Times New Roman" w:eastAsia="Times New Roman" w:hAnsi="Times New Roman" w:cs="Times New Roman"/>
          <w:bCs/>
          <w:spacing w:val="-2"/>
          <w:sz w:val="28"/>
          <w:szCs w:val="28"/>
        </w:rPr>
        <w:t>.</w:t>
      </w:r>
    </w:p>
    <w:p w:rsidR="00942D17" w:rsidRDefault="00942D17" w:rsidP="00942D17">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Bước 5: Biên soạn các câu hỏi/bài tập cụ thể theo các mức độ yêu cầu đã mô tả ở Bước 4 để sử dụng trong quá trình tổ chức các hoạt động dạy học và kiểm tra, đánh giá, luyện tập theo chủ đề bài học</w:t>
      </w:r>
      <w:r w:rsidR="001E2EA9">
        <w:rPr>
          <w:rFonts w:ascii="Times New Roman" w:eastAsia="Times New Roman" w:hAnsi="Times New Roman" w:cs="Times New Roman"/>
          <w:bCs/>
          <w:spacing w:val="-2"/>
          <w:sz w:val="28"/>
          <w:szCs w:val="28"/>
        </w:rPr>
        <w:t>.</w:t>
      </w:r>
      <w:r w:rsidR="003F7A09">
        <w:rPr>
          <w:rFonts w:ascii="Times New Roman" w:eastAsia="Times New Roman" w:hAnsi="Times New Roman" w:cs="Times New Roman"/>
          <w:bCs/>
          <w:spacing w:val="-2"/>
          <w:sz w:val="28"/>
          <w:szCs w:val="28"/>
        </w:rPr>
        <w:t xml:space="preserve"> </w:t>
      </w:r>
    </w:p>
    <w:p w:rsidR="00942D17" w:rsidRPr="00942D17" w:rsidRDefault="00942D17" w:rsidP="00942D17">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Bước 6: Thiết kế tiến trình dạy học bài học thành các hoạt động học theo tiến trình sư phạm của phương pháp dạy học tích cựcđể tổ chức cho học sinh thực hiện ở trên lớp và ở nhà.</w:t>
      </w:r>
    </w:p>
    <w:p w:rsidR="00942D17" w:rsidRDefault="00942D17" w:rsidP="001E2EA9">
      <w:pPr>
        <w:spacing w:before="120" w:after="120" w:line="360" w:lineRule="auto"/>
        <w:ind w:firstLine="720"/>
        <w:jc w:val="both"/>
        <w:rPr>
          <w:rFonts w:ascii="Times New Roman" w:eastAsia="Times New Roman" w:hAnsi="Times New Roman" w:cs="Times New Roman"/>
          <w:bCs/>
          <w:spacing w:val="-2"/>
          <w:sz w:val="28"/>
          <w:szCs w:val="28"/>
        </w:rPr>
      </w:pPr>
      <w:r w:rsidRPr="00942D17">
        <w:rPr>
          <w:rFonts w:ascii="Times New Roman" w:eastAsia="Times New Roman" w:hAnsi="Times New Roman" w:cs="Times New Roman"/>
          <w:bCs/>
          <w:spacing w:val="-2"/>
          <w:sz w:val="28"/>
          <w:szCs w:val="28"/>
        </w:rPr>
        <w:tab/>
      </w:r>
    </w:p>
    <w:p w:rsidR="00942D17" w:rsidRPr="00942D17" w:rsidRDefault="00942D17" w:rsidP="00942D17">
      <w:pPr>
        <w:spacing w:before="120" w:after="120"/>
        <w:jc w:val="both"/>
        <w:rPr>
          <w:rFonts w:ascii="Times New Roman" w:hAnsi="Times New Roman" w:cs="Times New Roman"/>
          <w:b/>
          <w:sz w:val="28"/>
          <w:szCs w:val="28"/>
          <w:lang w:val="pt-BR"/>
        </w:rPr>
      </w:pPr>
      <w:r w:rsidRPr="00942D17">
        <w:rPr>
          <w:rFonts w:ascii="Times New Roman" w:hAnsi="Times New Roman" w:cs="Times New Roman"/>
          <w:b/>
          <w:sz w:val="28"/>
          <w:szCs w:val="28"/>
          <w:lang w:val="pt-BR"/>
        </w:rPr>
        <w:lastRenderedPageBreak/>
        <w:t>I.Một số vấn đề chung về đổi mới dạy học và kiểm tra, đánh giá</w:t>
      </w:r>
    </w:p>
    <w:p w:rsidR="00942D17" w:rsidRPr="00942D17" w:rsidRDefault="00942D17" w:rsidP="00942D17">
      <w:pPr>
        <w:spacing w:before="120" w:after="120" w:line="360" w:lineRule="auto"/>
        <w:jc w:val="both"/>
        <w:rPr>
          <w:rFonts w:ascii="Times New Roman" w:hAnsi="Times New Roman" w:cs="Times New Roman"/>
          <w:i/>
          <w:sz w:val="28"/>
          <w:szCs w:val="28"/>
          <w:lang w:val="pt-BR"/>
        </w:rPr>
      </w:pPr>
      <w:r w:rsidRPr="00942D17">
        <w:rPr>
          <w:rFonts w:ascii="Times New Roman" w:hAnsi="Times New Roman" w:cs="Times New Roman"/>
          <w:i/>
          <w:sz w:val="28"/>
          <w:szCs w:val="28"/>
          <w:lang w:val="pt-BR"/>
        </w:rPr>
        <w:t>a) Về nội dung dạy học</w:t>
      </w:r>
    </w:p>
    <w:p w:rsidR="00942D17" w:rsidRPr="00942D17" w:rsidRDefault="00942D17" w:rsidP="00942D17">
      <w:pPr>
        <w:spacing w:before="120" w:after="120" w:line="360" w:lineRule="auto"/>
        <w:ind w:firstLine="720"/>
        <w:jc w:val="both"/>
        <w:rPr>
          <w:rFonts w:ascii="Times New Roman" w:hAnsi="Times New Roman" w:cs="Times New Roman"/>
          <w:spacing w:val="-6"/>
          <w:sz w:val="28"/>
          <w:szCs w:val="28"/>
          <w:lang w:val="pt-BR"/>
        </w:rPr>
      </w:pPr>
      <w:r w:rsidRPr="00942D17">
        <w:rPr>
          <w:rFonts w:ascii="Times New Roman" w:hAnsi="Times New Roman" w:cs="Times New Roman"/>
          <w:spacing w:val="-2"/>
          <w:sz w:val="28"/>
          <w:szCs w:val="28"/>
          <w:lang w:val="da-DK"/>
        </w:rPr>
        <w:t>Nhằm tạo điều kiện thuận lợi cho giáo viên áp dụng thường xuyên và hiệu quả các phương pháp dạy học tích cực, Bộ Giáo dục và Đào tạo đã chỉ đạo các địa phương g</w:t>
      </w:r>
      <w:r w:rsidRPr="00942D17">
        <w:rPr>
          <w:rFonts w:ascii="Times New Roman" w:hAnsi="Times New Roman" w:cs="Times New Roman"/>
          <w:spacing w:val="-2"/>
          <w:sz w:val="28"/>
          <w:szCs w:val="28"/>
          <w:lang w:val="vi-VN"/>
        </w:rPr>
        <w:t>iao quyền tự chủ xây dựng và thực hiện kế hoạch giáo dục, phát huy vai trò sáng tạo của nhà trường và giáo viên</w:t>
      </w:r>
      <w:r w:rsidRPr="00942D17">
        <w:rPr>
          <w:rFonts w:ascii="Times New Roman" w:hAnsi="Times New Roman" w:cs="Times New Roman"/>
          <w:spacing w:val="-2"/>
          <w:sz w:val="28"/>
          <w:szCs w:val="28"/>
        </w:rPr>
        <w:t>. Theo đó, c</w:t>
      </w:r>
      <w:r w:rsidRPr="00942D17">
        <w:rPr>
          <w:rFonts w:ascii="Times New Roman" w:hAnsi="Times New Roman" w:cs="Times New Roman"/>
          <w:spacing w:val="-2"/>
          <w:sz w:val="28"/>
          <w:szCs w:val="28"/>
          <w:lang w:val="vi-VN"/>
        </w:rPr>
        <w:t>ác cơ sở giáo dục trung học, tổ chuyên môn và giáo viên được chủ động, linh hoạt trong việc xây dựng kế hoạch giáo dục định hướng phát triển năng lực học sinh phù hợp với điều kiện thực tế của nhà trường, địa phương và khả năng của học sinh. Nhà trường tổ chức cho giáo viên rà soát nội dung chương trình, sách giáo khoa, điều chỉnh nội dung dạy học theo hướng tinh giản; xây dựng các chủ đề tích hợp, liên môn</w:t>
      </w:r>
      <w:r w:rsidRPr="00942D17">
        <w:rPr>
          <w:rFonts w:ascii="Times New Roman" w:hAnsi="Times New Roman" w:cs="Times New Roman"/>
          <w:spacing w:val="-2"/>
          <w:sz w:val="28"/>
          <w:szCs w:val="28"/>
        </w:rPr>
        <w:t xml:space="preserve"> nhằm </w:t>
      </w:r>
      <w:r w:rsidRPr="00942D17">
        <w:rPr>
          <w:rFonts w:ascii="Times New Roman" w:hAnsi="Times New Roman" w:cs="Times New Roman"/>
          <w:spacing w:val="-2"/>
          <w:sz w:val="28"/>
          <w:szCs w:val="28"/>
          <w:lang w:val="vi-VN"/>
        </w:rPr>
        <w:t>khắc phụ</w:t>
      </w:r>
      <w:r w:rsidRPr="00942D17">
        <w:rPr>
          <w:rFonts w:ascii="Times New Roman" w:hAnsi="Times New Roman" w:cs="Times New Roman"/>
          <w:spacing w:val="-2"/>
          <w:sz w:val="28"/>
          <w:szCs w:val="28"/>
        </w:rPr>
        <w:t>c</w:t>
      </w:r>
      <w:r w:rsidRPr="00942D17">
        <w:rPr>
          <w:rFonts w:ascii="Times New Roman" w:hAnsi="Times New Roman" w:cs="Times New Roman"/>
          <w:spacing w:val="-2"/>
          <w:sz w:val="28"/>
          <w:szCs w:val="28"/>
          <w:lang w:val="vi-VN"/>
        </w:rPr>
        <w:t xml:space="preserve"> hạn chế về </w:t>
      </w:r>
      <w:r w:rsidRPr="00942D17">
        <w:rPr>
          <w:rFonts w:ascii="Times New Roman" w:hAnsi="Times New Roman" w:cs="Times New Roman"/>
          <w:spacing w:val="-6"/>
          <w:sz w:val="28"/>
          <w:szCs w:val="28"/>
          <w:lang w:val="pt-BR"/>
        </w:rPr>
        <w:t>cấu trúc chương trình kiểu "xoáy ốc" dẫn đến một số kiến thức học sinh đã được học ở lớp dưới có thể lại được tác giả đưa vào sách giáo khoa lớp trên theo lôgic của vấn đề khiến học sinh phải học lại một cách chưa hợp lý, gây quá tải.</w:t>
      </w:r>
    </w:p>
    <w:p w:rsidR="00942D17" w:rsidRPr="00942D17" w:rsidRDefault="00942D17" w:rsidP="00942D17">
      <w:pPr>
        <w:spacing w:before="120" w:after="120" w:line="360" w:lineRule="auto"/>
        <w:jc w:val="both"/>
        <w:rPr>
          <w:rFonts w:ascii="Times New Roman" w:hAnsi="Times New Roman" w:cs="Times New Roman"/>
          <w:i/>
          <w:sz w:val="28"/>
          <w:szCs w:val="28"/>
          <w:lang w:val="pt-BR"/>
        </w:rPr>
      </w:pPr>
      <w:r w:rsidRPr="00942D17">
        <w:rPr>
          <w:rFonts w:ascii="Times New Roman" w:hAnsi="Times New Roman" w:cs="Times New Roman"/>
          <w:i/>
          <w:sz w:val="28"/>
          <w:szCs w:val="28"/>
          <w:lang w:val="pt-BR"/>
        </w:rPr>
        <w:t>b) Về phương pháp dạy học</w:t>
      </w:r>
    </w:p>
    <w:p w:rsidR="00942D17" w:rsidRPr="00942D17" w:rsidRDefault="00942D17" w:rsidP="00942D17">
      <w:pPr>
        <w:spacing w:before="120" w:after="120" w:line="360" w:lineRule="auto"/>
        <w:jc w:val="both"/>
        <w:rPr>
          <w:rStyle w:val="a"/>
          <w:rFonts w:ascii="Times New Roman" w:hAnsi="Times New Roman" w:cs="Times New Roman"/>
          <w:sz w:val="28"/>
          <w:szCs w:val="28"/>
          <w:lang w:val="vi-VN"/>
        </w:rPr>
      </w:pPr>
      <w:r w:rsidRPr="00942D17">
        <w:rPr>
          <w:rFonts w:ascii="Times New Roman" w:hAnsi="Times New Roman" w:cs="Times New Roman"/>
          <w:b/>
          <w:sz w:val="28"/>
          <w:szCs w:val="28"/>
          <w:lang w:val="pl-PL"/>
        </w:rPr>
        <w:tab/>
      </w:r>
      <w:r w:rsidRPr="00942D17">
        <w:rPr>
          <w:rFonts w:ascii="Times New Roman" w:hAnsi="Times New Roman" w:cs="Times New Roman"/>
          <w:sz w:val="28"/>
          <w:szCs w:val="28"/>
          <w:lang w:val="pl-PL"/>
        </w:rPr>
        <w:t>Có nhiều năng lực cần hình thành và phát triển cho học sinh</w:t>
      </w:r>
      <w:r w:rsidR="001E2EA9">
        <w:rPr>
          <w:rFonts w:ascii="Times New Roman" w:hAnsi="Times New Roman" w:cs="Times New Roman"/>
          <w:sz w:val="28"/>
          <w:szCs w:val="28"/>
          <w:lang w:val="pl-PL"/>
        </w:rPr>
        <w:t>/sinh vie</w:t>
      </w:r>
      <w:r w:rsidRPr="00942D17">
        <w:rPr>
          <w:rFonts w:ascii="Times New Roman" w:hAnsi="Times New Roman" w:cs="Times New Roman"/>
          <w:sz w:val="28"/>
          <w:szCs w:val="28"/>
          <w:lang w:val="pl-PL"/>
        </w:rPr>
        <w:t xml:space="preserve"> trong dạy học như: năng lực tự học; năng lực phát hiện và giải quyết vấn đề; năng lực sáng tạo; năng lực giao tiếp và hợp tác; năng lực sử dụng công nghệ thông tin và truyền thông... Trong số đó, phát triển năng lực sáng tạo, năng lực phát hiện và giải quyết vấn đề của học sinh là mục tiêu quan trọng, qua đó góp phần thúc đẩy sự hình thành và phát triển của các năng lực khác. Để có thể đạt được mục tiêu đó, phương pháp dạy học cần phải đổi mới sao cho phù hợp với tiến trình nhận thức khoa học để học sinh có thể tham gia vào hoạt động tìm tòi sáng tạo giải quyết vấn đề; </w:t>
      </w:r>
      <w:r w:rsidRPr="00942D17">
        <w:rPr>
          <w:rFonts w:ascii="Times New Roman" w:hAnsi="Times New Roman" w:cs="Times New Roman"/>
          <w:iCs/>
          <w:sz w:val="28"/>
          <w:szCs w:val="28"/>
          <w:lang w:val="pl-PL"/>
        </w:rPr>
        <w:t xml:space="preserve">góp phần đắc lực </w:t>
      </w:r>
      <w:r w:rsidRPr="00942D17">
        <w:rPr>
          <w:rFonts w:ascii="Times New Roman" w:hAnsi="Times New Roman" w:cs="Times New Roman"/>
          <w:sz w:val="28"/>
          <w:szCs w:val="28"/>
          <w:lang w:val="pl-PL"/>
        </w:rPr>
        <w:t xml:space="preserve">hình thành năng lực hành động, </w:t>
      </w:r>
      <w:r w:rsidRPr="00942D17">
        <w:rPr>
          <w:rFonts w:ascii="Times New Roman" w:hAnsi="Times New Roman" w:cs="Times New Roman"/>
          <w:iCs/>
          <w:sz w:val="28"/>
          <w:szCs w:val="28"/>
          <w:lang w:val="pl-PL"/>
        </w:rPr>
        <w:t>phát huy tính tích cực, độc lập, sáng tạo của học sinh để từ đó bồi dưỡng cho học sinh phương pháp tự học, hình thành khả năng học tập suốt đời. Việc</w:t>
      </w:r>
      <w:r w:rsidRPr="00942D17">
        <w:rPr>
          <w:rStyle w:val="a"/>
          <w:rFonts w:ascii="Times New Roman" w:hAnsi="Times New Roman" w:cs="Times New Roman"/>
          <w:sz w:val="28"/>
          <w:szCs w:val="28"/>
          <w:lang w:val="vi-VN"/>
        </w:rPr>
        <w:t xml:space="preserve"> tập dượt cho học sinh biết phát hiện, đặt ra và giải quyết những vấn đề gặp phải trong học tập, trong cuộc sống của cá nhân, gia đình và cộng đồng phải được đặt như một mục tiêu của giáo dục và đào tạo.</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lastRenderedPageBreak/>
        <w:tab/>
        <w:t>Hoạt động của giáo viên bao gồm hành động với tư liệu dạy học và sự trao đổi, định hướng trực tiếp với học sinh. Giáo viên là người tổ chức tư liệu hoạt động dạy học, cung cấp tư liệu nhằm tạo tình huống cho hoạt động của học sinh. Dựa trên tư liệu hoạt động dạy học, giáo viên có vai trò tổ chức, kiểm tra, định hướng hoạt động của học sinh với tư liệu học tập và định hướng sự trao đổi, tranh luận của học sinh với nhau.</w:t>
      </w:r>
    </w:p>
    <w:p w:rsidR="00942D17" w:rsidRPr="00942D17" w:rsidRDefault="00942D17" w:rsidP="00942D17">
      <w:pPr>
        <w:spacing w:before="120" w:after="120" w:line="360" w:lineRule="auto"/>
        <w:jc w:val="both"/>
        <w:rPr>
          <w:rStyle w:val="a"/>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Trong dạy học phát hiện và giải quyết vấn đề, học sinh vừa nắm được tri thức mới, vừa nắm được phương pháp lĩnh hội tri thức đó, phát triển tư duy tích cực, sáng tạo, được chuẩn bị một năng lực thích ứng với đời sống xã hội, phát hiện kịp thời và giải quyết hợp lý các vấn đề nảy sinh.</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Như vậy, phương pháp dạy học tích cực hướng tới việc hoạt động hóa, tích cực hóa hoạt động nhận thức của người học, nghĩa là tập trung vào phát huy tính tích cực của người học chứ không phải là tập trung vào phát huy tính tích cực của người dạy, tuy nhiên để dạy học theo phương pháp tích cực thì giáo viên phải nỗ lực nhiều so với dạy theo phương pháp thụ động. Phương pháp dạy học tích cực nhấn mạnh việc lấy hoạt động học làm trung tâm của quá trình dạy học, nghĩa là nhấn mạnh hoạt động học và vai trò của học sinh trong quá trình dạy học, khác với cách tiếp cận truyền thống lâu nay là nhấn mạnh hoạt động dạy và vai trò của giáo viên. Mặc dù có thể được thể hiện qua nhiều phương pháp khác nhau nhưng nhìn chung các phương pháp dạy học tích cực đều có những đặc trưng cơ bản sau:</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 Dạy học là tổ chức các hoạt động học tập của học sinh: Trong phương pháp dạy học tích cực, học sinh được cuốn hút vào các hoạt động học tập do giáo viên tổ chức và chỉ đạo, thông qua đó tự lực khám phá những điều mình chưa rõ chứ không phải thụ động tiếp thu những tri thức đã được giáo viên sắp đặt. Được đặt vào những tình huống của đời sống thực tế, học sinh trực tiếp quan sát, thảo luận, làm thí nghiệm</w:t>
      </w:r>
      <w:r w:rsidRPr="00942D17">
        <w:rPr>
          <w:rStyle w:val="l6"/>
          <w:rFonts w:ascii="Times New Roman" w:hAnsi="Times New Roman" w:cs="Times New Roman"/>
          <w:sz w:val="28"/>
          <w:szCs w:val="28"/>
          <w:lang w:val="vi-VN"/>
        </w:rPr>
        <w:t xml:space="preserve">, giải quyết vấn đề đặt ra theo cách suy nghĩ của mình, từ đó nắm được kiến thức </w:t>
      </w:r>
      <w:r w:rsidRPr="00942D17">
        <w:rPr>
          <w:rStyle w:val="a"/>
          <w:rFonts w:ascii="Times New Roman" w:hAnsi="Times New Roman" w:cs="Times New Roman"/>
          <w:sz w:val="28"/>
          <w:szCs w:val="28"/>
          <w:lang w:val="vi-VN"/>
        </w:rPr>
        <w:t xml:space="preserve">kĩ năng mới, vừa nắm được phương pháp chiếm lĩnh kiến thức, kĩ năng đó, không rập theo những khuôn mâu sẵn có, được bộc lộ và phát huy tiềm </w:t>
      </w:r>
      <w:r w:rsidRPr="00942D17">
        <w:rPr>
          <w:rStyle w:val="a"/>
          <w:rFonts w:ascii="Times New Roman" w:hAnsi="Times New Roman" w:cs="Times New Roman"/>
          <w:sz w:val="28"/>
          <w:szCs w:val="28"/>
          <w:lang w:val="vi-VN"/>
        </w:rPr>
        <w:lastRenderedPageBreak/>
        <w:t>năng sáng tạo. Dạy theo cách này thì giáo viên không chỉ giản đơn truyền đạt tri thức mà còn hướng dẫn hành động.</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 Dạy học chú trọng rèn luyện phương pháp tự học: Các phương pháp dạy học tích cực coi việc rèn luyện phương pháp học tập cho học sinh không chỉ là một biện pháp nâng cao hiệu quả dạy học mà còn là một mục tiêu dạy học.</w:t>
      </w:r>
      <w:r w:rsidRPr="00942D17">
        <w:rPr>
          <w:rFonts w:ascii="Times New Roman" w:hAnsi="Times New Roman" w:cs="Times New Roman"/>
          <w:sz w:val="28"/>
          <w:szCs w:val="28"/>
          <w:lang w:val="vi-VN"/>
        </w:rPr>
        <w:t> </w:t>
      </w:r>
      <w:r w:rsidRPr="00942D17">
        <w:rPr>
          <w:rStyle w:val="a"/>
          <w:rFonts w:ascii="Times New Roman" w:hAnsi="Times New Roman" w:cs="Times New Roman"/>
          <w:sz w:val="28"/>
          <w:szCs w:val="28"/>
          <w:lang w:val="vi-VN"/>
        </w:rPr>
        <w:t>Trong các phương pháp học thì cốt lõi là phương pháp tự học. Nếu rèn luyện cho người học có được phương pháp, kĩ năng, thói quen, ý chí tự học thì sẽ tạo cho họ lòng ham học, khơi dậy nội lực vốn có trong mỗi con người, kết quả học tập sẽ được nhân lên gấp bội. Vì vậy, cần phải nhấn mạnh mặt hoạt động học trong quá trình dạy học, nỗ lực tạo ra sự chuyển biến từ học tập thụ động sang tự học chủ động, đặt vấn đề phát triển tự học ngay trong trường phổ thông, không chỉ tự học ở nhà sau bài lên lớp mà tự học cả trong tiết học có sự hướng dẫn của giáo viên.</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 Dạy học tăng cường học tập cá thể, phối hợp với học tập hợp tác: Trong một lớp học mà trình độ kiến thức, tư duy của học sinh không thể đồng đều tuyệt đối thì khi áp dụng phương pháp tích cực phải có sự phân hóa về cường độ, tiến độ hoàn thành nhiệm vụ học tập, nhất là khi bài học được thiết kế thành một chuỗi hoạt động độc lập. Áp dụng phương pháp tích cực ở trình độ càng cao thì sự phân hóa này càng lớn. Tuy nhiên, trong học tập, không phải mọi tri thức, kĩ năng, thái độ đều được hình thành bằng những hoạt động độc lập cá nhân. Lớp học là môi trườn</w:t>
      </w:r>
      <w:r w:rsidRPr="00942D17">
        <w:rPr>
          <w:rStyle w:val="l6"/>
          <w:rFonts w:ascii="Times New Roman" w:hAnsi="Times New Roman" w:cs="Times New Roman"/>
          <w:sz w:val="28"/>
          <w:szCs w:val="28"/>
          <w:lang w:val="vi-VN"/>
        </w:rPr>
        <w:t>g giao tiếp giáo viên - học sinh và học sinh - học sinh</w:t>
      </w:r>
      <w:r w:rsidRPr="00942D17">
        <w:rPr>
          <w:rStyle w:val="a"/>
          <w:rFonts w:ascii="Times New Roman" w:hAnsi="Times New Roman" w:cs="Times New Roman"/>
          <w:sz w:val="28"/>
          <w:szCs w:val="28"/>
          <w:lang w:val="vi-VN"/>
        </w:rPr>
        <w:t>, tạo nên mối quan hệ hợp tác giữa các cá nhân trên con đường chiếm lĩnh nội dung học tập. Thông qua thảo luận, tranh luận trong tập thể, ý kiến mỗi cá nhân được bộc lộ, khẳng định hay bác bỏ, qua đó người học nâng mình lên một trình độ mới. Được sử dụng phổ biến trong dạy học hiện nay là hoạt động hợp tác trong nhóm nhỏ. Học tập hợp tác làm tăng hiệu quả học tập, nhất là lúc phải giải quyết những vấn đề gay cấn, lúc xuất hiện thực sự nhu cầu phối hợp giữa các cá nhân để hoàn thành nhiệm vụ chung.</w:t>
      </w:r>
    </w:p>
    <w:p w:rsidR="00942D17" w:rsidRPr="00942D17" w:rsidRDefault="00942D17" w:rsidP="00942D17">
      <w:pPr>
        <w:spacing w:before="120" w:after="120" w:line="360" w:lineRule="auto"/>
        <w:jc w:val="both"/>
        <w:rPr>
          <w:rStyle w:val="a"/>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 xml:space="preserve">- Dạy học có sự kết hợp đánh giá của thầy với tự đánh giá của trò: Trong quá trình dạy học, việc đánh giá học sinh không chỉ nhằm mục đích nhận định thực trạng và điều chỉnh hoạt động học của trò mà còn đồng thời tạo điều kiện nhận </w:t>
      </w:r>
      <w:r w:rsidRPr="00942D17">
        <w:rPr>
          <w:rStyle w:val="a"/>
          <w:rFonts w:ascii="Times New Roman" w:hAnsi="Times New Roman" w:cs="Times New Roman"/>
          <w:sz w:val="28"/>
          <w:szCs w:val="28"/>
          <w:lang w:val="vi-VN"/>
        </w:rPr>
        <w:lastRenderedPageBreak/>
        <w:t>định thực trạng và điều chỉnh hoạt động dạy của thầy. Trong phương pháp tích cực, giáo viên phải hướng dẫn học sinh phát triển kĩ năng tự đánh giá để tự điều chỉnh cách học. Liên quan với điều này, giáo viên cần tạo điều kiện thuận lợi để học sinh được tham gia đánh giá lẫn nhau.</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Style w:val="a"/>
          <w:rFonts w:ascii="Times New Roman" w:hAnsi="Times New Roman" w:cs="Times New Roman"/>
          <w:sz w:val="28"/>
          <w:szCs w:val="28"/>
          <w:lang w:val="vi-VN"/>
        </w:rPr>
        <w:tab/>
        <w:t>Trong dạy học tích cực, giáo viên không còn đóng vai trò đơn thuần là người truyền đạt kiến thức, giáo viên trở thành người thiết kế, tổ chức, hướng dẫn các hoạt động độc lập hoặc theo nhóm nhỏ để học sinh tự lực chiếm lĩnh nội dung học tập, chủ động đạt các mục tiêu kiến thức, kĩ năng, thái độ theo yêu cầu của chương trình. Trên lớp, học sinh hoạt động là chính, giáo viên có vẻ "nhàn" hơn nhưng trước đó, khi soạn giáo án, giáo viên đã phải đầu tư công sức, thời gian rất nhiều so với kiểu dạy và học thụ động mới có thể thực hiện bài lên lớp với vai trò là người gợi mở, xúc tác, động viên, cố vấn, trọng tài trong các hoạt động tìm tòi hào hứng, tranh luận sôi nổi của học sinh. Giáo viên phải có trình độ chuyên môn sâu rộng, có trình độ sư phạm lành nghề mới có thể tổ chức, hướng dẫn các hoạt động của học sinh mà nhiều khi diễn biến ngoài tầm dự kiến của giáo viên.</w:t>
      </w:r>
    </w:p>
    <w:p w:rsidR="00942D17" w:rsidRPr="00942D17" w:rsidRDefault="00942D17" w:rsidP="00942D17">
      <w:pPr>
        <w:spacing w:before="120" w:after="120" w:line="360" w:lineRule="auto"/>
        <w:jc w:val="both"/>
        <w:rPr>
          <w:rFonts w:ascii="Times New Roman" w:hAnsi="Times New Roman" w:cs="Times New Roman"/>
          <w:i/>
          <w:sz w:val="28"/>
          <w:szCs w:val="28"/>
          <w:lang w:val="vi-VN"/>
        </w:rPr>
      </w:pPr>
      <w:r w:rsidRPr="00942D17">
        <w:rPr>
          <w:rStyle w:val="a"/>
          <w:rFonts w:ascii="Times New Roman" w:hAnsi="Times New Roman" w:cs="Times New Roman"/>
          <w:i/>
          <w:sz w:val="28"/>
          <w:szCs w:val="28"/>
          <w:lang w:val="vi-VN"/>
        </w:rPr>
        <w:t>c)</w:t>
      </w:r>
      <w:r w:rsidRPr="00942D17">
        <w:rPr>
          <w:rFonts w:ascii="Times New Roman" w:hAnsi="Times New Roman" w:cs="Times New Roman"/>
          <w:i/>
          <w:sz w:val="28"/>
          <w:szCs w:val="28"/>
          <w:lang w:val="vi-VN"/>
        </w:rPr>
        <w:t xml:space="preserve"> Về kĩ thuật tổ chức hoạt động học của học sinh</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r>
      <w:r w:rsidR="00193FAF" w:rsidRPr="00942D17">
        <w:rPr>
          <w:rFonts w:ascii="Times New Roman" w:hAnsi="Times New Roman" w:cs="Times New Roman"/>
          <w:sz w:val="28"/>
          <w:szCs w:val="28"/>
          <w:lang w:val="vi-VN"/>
        </w:rPr>
        <w:t xml:space="preserve">Chúng </w:t>
      </w:r>
      <w:r w:rsidRPr="00942D17">
        <w:rPr>
          <w:rFonts w:ascii="Times New Roman" w:hAnsi="Times New Roman" w:cs="Times New Roman"/>
          <w:sz w:val="28"/>
          <w:szCs w:val="28"/>
          <w:lang w:val="vi-VN"/>
        </w:rPr>
        <w:t>ta có thể hình dung diễn biến của hoạt động dạy học như sau:</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Giáo viên tổ chức tình huống, giao nhiệm vụ cho học sinh. Học sinh hăng hái đảm nhận nhiệm vụ, gặp khó khăn, nảy sinh vấn đề cần tìm tòi giải quyết. Dưới sự chỉ đạo của giáo viên, vấn đề được diễn đạt chính xác hóa, phù hợp với mục tiêu dạy học và các nội dung cụ thể đã xác định.</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Học sinh tự chủ tìm tòi giải quyết vấn đề đặt ra. Với sự theo dõi, định hướng, giúp đỡ của giáo viên, hoạt động học của học sinh diễn ra theo một tiến trình hợp lí, phù hợp với những đòi hỏi phương pháp luận.</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Giáo viên chỉ đạo sự trao đổi, tranh luận của học sinh, bổ sung, tổng kết, khái quát hóa, thể chế hóa tri thức, kiểm tra kết quả học phù hợp với mục tiêu dạy học các nội dung cụ thể đã xác định.</w:t>
      </w:r>
    </w:p>
    <w:p w:rsidR="00942D17" w:rsidRPr="00942D17" w:rsidRDefault="00942D17" w:rsidP="00942D17">
      <w:pPr>
        <w:spacing w:before="120" w:after="120" w:line="360" w:lineRule="auto"/>
        <w:jc w:val="both"/>
        <w:rPr>
          <w:rStyle w:val="a"/>
          <w:rFonts w:ascii="Times New Roman" w:hAnsi="Times New Roman" w:cs="Times New Roman"/>
          <w:sz w:val="28"/>
          <w:szCs w:val="28"/>
          <w:lang w:val="vi-VN"/>
        </w:rPr>
      </w:pPr>
      <w:r w:rsidRPr="00942D17">
        <w:rPr>
          <w:rStyle w:val="a"/>
          <w:rFonts w:ascii="Times New Roman" w:hAnsi="Times New Roman" w:cs="Times New Roman"/>
          <w:sz w:val="28"/>
          <w:szCs w:val="28"/>
          <w:lang w:val="vi-VN"/>
        </w:rPr>
        <w:lastRenderedPageBreak/>
        <w:tab/>
        <w:t>Tổ chức tiến trình dạy học như vậy, lớp học có thể được chia thành từng nhóm nhỏ. Tùy mục đích, yêu cầu của vấn đề học tập, các nhóm được phân chia ngẫu nhiên hay có chủ định, được duy trì ổn định hay thay đổi trong từng phần của tiết học, được giao cùng một nhiệm vụ hay những nhiệm vụ khác nhau. Trong nhóm nhỏ, mỗi thành viên đều phải làm việc tích cực, không thể ỷ lại vào một vài người hiểu biết và năng động hơn. Các thành viên trong nhóm giúp đỡ nhau tìm hiểu vấn đề nêu ra trong không khí thi đua với các nhóm khác. Kết quả làm việc của mỗi nhóm sẽ đóng góp vào kết quả học tập chung của cả lớp. Các kĩ thuật dạy học tích cực như sẽ được sử dụng trong tốt chức hoạt động nhóm trên lớp để thực hiện các nhiệm vụ nhỏ nhằm đạt mục tiêu dạy học.</w:t>
      </w:r>
    </w:p>
    <w:p w:rsidR="00942D17" w:rsidRPr="00942D17" w:rsidRDefault="00942D17" w:rsidP="00942D17">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tab/>
        <w:t xml:space="preserve">Như vậy, mỗi bài học bao gồm các hoạt động học theo tiến trình sư phạm của phương pháp dạy học tích cực được sử dụng. Mỗi hoạt động học có thể sử dụng một kĩ thuật dạy học tích cực nào đó để tổ chức nhưng đều được thực hiện theo các bước như sau: </w:t>
      </w:r>
    </w:p>
    <w:p w:rsidR="00942D17" w:rsidRPr="00942D17" w:rsidRDefault="00942D17" w:rsidP="00942D17">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tab/>
        <w:t>(1)</w:t>
      </w:r>
      <w:r w:rsidRPr="00942D17">
        <w:rPr>
          <w:rFonts w:ascii="Times New Roman" w:eastAsia="Calibri" w:hAnsi="Times New Roman" w:cs="Times New Roman"/>
          <w:i/>
          <w:sz w:val="28"/>
          <w:szCs w:val="28"/>
          <w:lang w:val="pt-BR"/>
        </w:rPr>
        <w:t xml:space="preserve"> Chuyển giao nhiệm vụ học tập</w:t>
      </w:r>
      <w:r w:rsidRPr="00942D17">
        <w:rPr>
          <w:rFonts w:ascii="Times New Roman" w:eastAsia="Calibri" w:hAnsi="Times New Roman" w:cs="Times New Roman"/>
          <w:sz w:val="28"/>
          <w:szCs w:val="28"/>
          <w:lang w:val="pt-BR"/>
        </w:rPr>
        <w:t>: nhiệm vụ học tập rõ ràng và phù hợp với khả năng của học sinh, thể hiện ở yêu cầu về sản phẩm mà học sinh phải hoàn thành khi thực hiện nhiệm vụ; hình thức giao nhiệm vụ sinh động, hấp dẫn, kích thích được hứng thú nhận thức của học sinh; đảm bảo cho tất cả học sinh tiếp nhận và sẵn sàng thực hiện nhiệm vụ.</w:t>
      </w:r>
    </w:p>
    <w:p w:rsidR="00942D17" w:rsidRPr="00942D17" w:rsidRDefault="00942D17" w:rsidP="00942D17">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tab/>
        <w:t xml:space="preserve">(2) </w:t>
      </w:r>
      <w:r w:rsidRPr="00942D17">
        <w:rPr>
          <w:rFonts w:ascii="Times New Roman" w:eastAsia="Calibri" w:hAnsi="Times New Roman" w:cs="Times New Roman"/>
          <w:i/>
          <w:sz w:val="28"/>
          <w:szCs w:val="28"/>
          <w:lang w:val="pt-BR"/>
        </w:rPr>
        <w:t>Thực hiện nhiệm vụ học tập:</w:t>
      </w:r>
      <w:r w:rsidRPr="00942D17">
        <w:rPr>
          <w:rFonts w:ascii="Times New Roman" w:eastAsia="Calibri" w:hAnsi="Times New Roman" w:cs="Times New Roman"/>
          <w:sz w:val="28"/>
          <w:szCs w:val="28"/>
          <w:lang w:val="pt-BR"/>
        </w:rPr>
        <w:t xml:space="preserve"> khuyến khích học sinh hợp tác với nhau khi thực hiện nhiệm vụ học tập; phát hiện kịp thời những khó khăn của học sinh và có biện pháp hỗ trợ phù hợp, hiệu quả; không có học sinh bị "bỏ quên".</w:t>
      </w:r>
    </w:p>
    <w:p w:rsidR="00942D17" w:rsidRPr="00942D17" w:rsidRDefault="00942D17" w:rsidP="00942D17">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tab/>
        <w:t>(3)</w:t>
      </w:r>
      <w:r w:rsidRPr="00942D17">
        <w:rPr>
          <w:rFonts w:ascii="Times New Roman" w:eastAsia="Calibri" w:hAnsi="Times New Roman" w:cs="Times New Roman"/>
          <w:i/>
          <w:sz w:val="28"/>
          <w:szCs w:val="28"/>
          <w:lang w:val="pt-BR"/>
        </w:rPr>
        <w:t xml:space="preserve"> Báo cáo kết quả và thảo luận:</w:t>
      </w:r>
      <w:r w:rsidRPr="00942D17">
        <w:rPr>
          <w:rFonts w:ascii="Times New Roman" w:eastAsia="Calibri" w:hAnsi="Times New Roman" w:cs="Times New Roman"/>
          <w:sz w:val="28"/>
          <w:szCs w:val="28"/>
          <w:lang w:val="pt-BR"/>
        </w:rPr>
        <w:t xml:space="preserve"> hình thức báo cáo phù hợp với nội dung học tập và kĩ thuật dạy học tích cực được sử dụng; khuyến khích cho học sinh trao đổi, thảo luận với nhau về nội dung học tập; xử lí những tình huống sư phạm nảy sinh một cách hợp lí.</w:t>
      </w:r>
    </w:p>
    <w:p w:rsidR="00942D17" w:rsidRPr="00942D17" w:rsidRDefault="00942D17" w:rsidP="00942D17">
      <w:pPr>
        <w:spacing w:before="120" w:after="120" w:line="360" w:lineRule="auto"/>
        <w:jc w:val="both"/>
        <w:rPr>
          <w:rFonts w:ascii="Times New Roman" w:eastAsia="Calibri" w:hAnsi="Times New Roman" w:cs="Times New Roman"/>
          <w:sz w:val="28"/>
          <w:szCs w:val="28"/>
          <w:lang w:val="pt-BR"/>
        </w:rPr>
      </w:pPr>
      <w:r w:rsidRPr="00942D17">
        <w:rPr>
          <w:rFonts w:ascii="Times New Roman" w:eastAsia="Calibri" w:hAnsi="Times New Roman" w:cs="Times New Roman"/>
          <w:sz w:val="28"/>
          <w:szCs w:val="28"/>
          <w:lang w:val="pt-BR"/>
        </w:rPr>
        <w:tab/>
        <w:t>(4)</w:t>
      </w:r>
      <w:r w:rsidRPr="00942D17">
        <w:rPr>
          <w:rFonts w:ascii="Times New Roman" w:eastAsia="Calibri" w:hAnsi="Times New Roman" w:cs="Times New Roman"/>
          <w:i/>
          <w:sz w:val="28"/>
          <w:szCs w:val="28"/>
          <w:lang w:val="pt-BR"/>
        </w:rPr>
        <w:t xml:space="preserve"> Đánh giá kết quả thực hiện nhiệm vụ học tập:</w:t>
      </w:r>
      <w:r w:rsidRPr="00942D17">
        <w:rPr>
          <w:rFonts w:ascii="Times New Roman" w:eastAsia="Calibri" w:hAnsi="Times New Roman" w:cs="Times New Roman"/>
          <w:sz w:val="28"/>
          <w:szCs w:val="28"/>
          <w:lang w:val="pt-BR"/>
        </w:rPr>
        <w:t xml:space="preserve"> nhận xét về quá trình thực hiện nhiệm vụ học tập của học sinh; phân tích, nhận xét, đánh giá kết quả thực hiện </w:t>
      </w:r>
      <w:r w:rsidRPr="00942D17">
        <w:rPr>
          <w:rFonts w:ascii="Times New Roman" w:eastAsia="Calibri" w:hAnsi="Times New Roman" w:cs="Times New Roman"/>
          <w:sz w:val="28"/>
          <w:szCs w:val="28"/>
          <w:lang w:val="pt-BR"/>
        </w:rPr>
        <w:lastRenderedPageBreak/>
        <w:t>nhiệm vụ và những ý kiến thảo luận của học sinh; chính xác hóa các kiến thức mà học sinh đã học được thông qua hoạt động.</w:t>
      </w:r>
    </w:p>
    <w:p w:rsidR="00942D17" w:rsidRPr="00942D17" w:rsidRDefault="00942D17" w:rsidP="00942D17">
      <w:pPr>
        <w:spacing w:before="120" w:after="120" w:line="360" w:lineRule="auto"/>
        <w:jc w:val="both"/>
        <w:rPr>
          <w:rFonts w:ascii="Times New Roman" w:hAnsi="Times New Roman" w:cs="Times New Roman"/>
          <w:i/>
          <w:sz w:val="28"/>
          <w:szCs w:val="28"/>
          <w:lang w:val="pt-BR"/>
        </w:rPr>
      </w:pPr>
      <w:r w:rsidRPr="00942D17">
        <w:rPr>
          <w:rFonts w:ascii="Times New Roman" w:hAnsi="Times New Roman" w:cs="Times New Roman"/>
          <w:i/>
          <w:sz w:val="28"/>
          <w:szCs w:val="28"/>
          <w:lang w:val="pt-BR"/>
        </w:rPr>
        <w:tab/>
        <w:t>2. K</w:t>
      </w:r>
      <w:r w:rsidRPr="00942D17">
        <w:rPr>
          <w:rFonts w:ascii="Times New Roman" w:hAnsi="Times New Roman" w:cs="Times New Roman"/>
          <w:i/>
          <w:sz w:val="28"/>
          <w:szCs w:val="28"/>
          <w:lang w:val="vi-VN"/>
        </w:rPr>
        <w:t xml:space="preserve">iểm tra, đánh giá </w:t>
      </w:r>
      <w:r w:rsidRPr="00942D17">
        <w:rPr>
          <w:rFonts w:ascii="Times New Roman" w:hAnsi="Times New Roman" w:cs="Times New Roman"/>
          <w:i/>
          <w:sz w:val="28"/>
          <w:szCs w:val="28"/>
          <w:lang w:val="pt-BR"/>
        </w:rPr>
        <w:t xml:space="preserve">trong </w:t>
      </w:r>
      <w:r w:rsidRPr="00942D17">
        <w:rPr>
          <w:rFonts w:ascii="Times New Roman" w:hAnsi="Times New Roman" w:cs="Times New Roman"/>
          <w:i/>
          <w:sz w:val="28"/>
          <w:szCs w:val="28"/>
          <w:lang w:val="vi-VN"/>
        </w:rPr>
        <w:t>quá trình</w:t>
      </w:r>
      <w:r w:rsidRPr="00942D17">
        <w:rPr>
          <w:rFonts w:ascii="Times New Roman" w:hAnsi="Times New Roman" w:cs="Times New Roman"/>
          <w:i/>
          <w:sz w:val="28"/>
          <w:szCs w:val="28"/>
          <w:lang w:val="pt-BR"/>
        </w:rPr>
        <w:t xml:space="preserve"> dạy họctheo định hướng phát triển năng lực học sinh, vì sự tiến bộ của học sinh</w:t>
      </w:r>
    </w:p>
    <w:p w:rsidR="00942D17" w:rsidRPr="00942D17" w:rsidRDefault="00942D17" w:rsidP="00942D17">
      <w:pPr>
        <w:spacing w:before="120" w:after="120" w:line="360" w:lineRule="auto"/>
        <w:ind w:firstLine="720"/>
        <w:jc w:val="both"/>
        <w:rPr>
          <w:rFonts w:ascii="Times New Roman" w:hAnsi="Times New Roman" w:cs="Times New Roman"/>
          <w:spacing w:val="-4"/>
          <w:sz w:val="28"/>
          <w:szCs w:val="28"/>
          <w:lang w:val="da-DK"/>
        </w:rPr>
      </w:pPr>
      <w:r w:rsidRPr="00942D17">
        <w:rPr>
          <w:rFonts w:ascii="Times New Roman" w:hAnsi="Times New Roman" w:cs="Times New Roman"/>
          <w:spacing w:val="-4"/>
          <w:sz w:val="28"/>
          <w:szCs w:val="28"/>
          <w:lang w:val="da-DK"/>
        </w:rPr>
        <w:t>Thực hiện chuyển từ chú trọng kiểm tra kết quả ghi nhớ kiến thức cuối kỳ, cuối năm sang coi trọng kết hợp kết quả đánh giá phong cách học và năng lực vận dụng kiến thức trong quá trình giáo dục và tổng kết cuối kỳ, cuối năm học để hướng tới phát triển năng lực của học sinh; coi trọng đánh giá để giúp đỡ học sinh về phương pháp học tập, động viên sự cố gắng, hứng thú học tập của các em trong quá trình dạy học. Việc kiểm tra, đánh giá không chỉ là việc xem học sinh học được cái gì mà quan trọng hơn là biết học sinh học như thế nào, có biết vận dụng không.</w:t>
      </w:r>
    </w:p>
    <w:p w:rsidR="00942D17" w:rsidRPr="00942D17" w:rsidRDefault="00942D17" w:rsidP="00942D17">
      <w:pPr>
        <w:pStyle w:val="Default"/>
        <w:spacing w:before="120" w:after="120" w:line="360" w:lineRule="auto"/>
        <w:ind w:firstLine="720"/>
        <w:jc w:val="both"/>
        <w:rPr>
          <w:color w:val="auto"/>
          <w:sz w:val="28"/>
          <w:szCs w:val="28"/>
          <w:lang w:val="vi-VN"/>
        </w:rPr>
      </w:pPr>
      <w:r w:rsidRPr="00942D17">
        <w:rPr>
          <w:color w:val="auto"/>
          <w:sz w:val="28"/>
          <w:szCs w:val="28"/>
          <w:lang w:val="vi-VN"/>
        </w:rPr>
        <w:t xml:space="preserve">Kiểm tra, đánh giá trong quá trình dạy học sinh là những hoạt </w:t>
      </w:r>
      <w:r w:rsidRPr="00942D17">
        <w:rPr>
          <w:color w:val="auto"/>
          <w:sz w:val="28"/>
          <w:szCs w:val="28"/>
          <w:lang w:val="pt-BR"/>
        </w:rPr>
        <w:t>đ</w:t>
      </w:r>
      <w:r w:rsidRPr="00942D17">
        <w:rPr>
          <w:color w:val="auto"/>
          <w:sz w:val="28"/>
          <w:szCs w:val="28"/>
          <w:lang w:val="vi-VN"/>
        </w:rPr>
        <w:t>ộng quan sát, theo dõi, trao đổi, kiểm tra, nhận xét quá trình học tập, rèn luyện của học sinh; tư vấn, hướng dẫn, động viên học sinh; nhận xét định tính hoặc định lượng về kết quả học tập, rèn luyện, sự hình thành và phát triển một số năng lực, phẩm chất của học sinh nhằm mục đích giúp</w:t>
      </w:r>
      <w:r w:rsidRPr="00942D17">
        <w:rPr>
          <w:color w:val="auto"/>
          <w:sz w:val="28"/>
          <w:szCs w:val="28"/>
          <w:lang w:val="pt-BR"/>
        </w:rPr>
        <w:t xml:space="preserve"> h</w:t>
      </w:r>
      <w:r w:rsidRPr="00942D17">
        <w:rPr>
          <w:color w:val="auto"/>
          <w:sz w:val="28"/>
          <w:szCs w:val="28"/>
          <w:lang w:val="vi-VN"/>
        </w:rPr>
        <w:t>ọc sinh tự rút kinh nghiệm và nhận xét lẫn nhau trong quá trình học tập, tự điều chỉnh cách học, qua đó dần hình thành và phát triển năng lực vận dụng kiến thức, khả năng tự học, phát hiện và giải quyết vấn đề trong môi trường giao tiếp, hợp tác; bồi dưỡng hứng thú học tập và rèn luyện của học sinh trong quá trình giáo dục.</w:t>
      </w:r>
      <w:r w:rsidRPr="00942D17">
        <w:rPr>
          <w:color w:val="auto"/>
          <w:sz w:val="28"/>
          <w:szCs w:val="28"/>
          <w:lang w:val="pt-BR"/>
        </w:rPr>
        <w:t xml:space="preserve"> Thông qua kiểm tra, đánh giá, g</w:t>
      </w:r>
      <w:r w:rsidRPr="00942D17">
        <w:rPr>
          <w:color w:val="auto"/>
          <w:sz w:val="28"/>
          <w:szCs w:val="28"/>
          <w:lang w:val="vi-VN"/>
        </w:rPr>
        <w:t>iáo viên rút kinh nghiệm, điều chỉnh hoạt động dạy học và giáo dục ngay trong quá trình và kết thúc mỗi giai đoạn dạy học và giáo dục; kịp thời phát hiện những cố gắng, tiến bộ của học sinh để động viên, khích lệ; phát hiện những khó khăn chưa thể tự vượt qua của học sinh để hướng dẫn, giúp đỡ; đưa ra nhận định phù hợp về những ưu điểm nổi bật và những hạn chế của mỗi học sinh để có biện pháp khắc phục kịp thời nhằm nâng cao chất lượng, hiệu quả hoạt động học tập, rèn luyện của học sinh.</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pt-BR"/>
        </w:rPr>
        <w:tab/>
        <w:t>Đ</w:t>
      </w:r>
      <w:r w:rsidRPr="00942D17">
        <w:rPr>
          <w:rFonts w:ascii="Times New Roman" w:hAnsi="Times New Roman" w:cs="Times New Roman"/>
          <w:sz w:val="28"/>
          <w:szCs w:val="28"/>
          <w:lang w:val="vi-VN"/>
        </w:rPr>
        <w:t xml:space="preserve">ánh giá phải hướng tới sự phát triển phẩm chất và năng lực của học sinh thông qua mức độ đạt chuẩn kiến thức, kĩ năng, thái độ và các biểu hiện năng lực, phẩm chất của học sinh dựa trên mục tiêu giáo dục </w:t>
      </w:r>
      <w:r w:rsidR="00193FAF">
        <w:rPr>
          <w:rFonts w:ascii="Times New Roman" w:hAnsi="Times New Roman" w:cs="Times New Roman"/>
          <w:sz w:val="28"/>
          <w:szCs w:val="28"/>
        </w:rPr>
        <w:t>dạy nghề</w:t>
      </w:r>
      <w:r w:rsidRPr="00942D17">
        <w:rPr>
          <w:rFonts w:ascii="Times New Roman" w:hAnsi="Times New Roman" w:cs="Times New Roman"/>
          <w:sz w:val="28"/>
          <w:szCs w:val="28"/>
          <w:lang w:val="vi-VN"/>
        </w:rPr>
        <w:t xml:space="preserve">; coi trọng đánh giá để </w:t>
      </w:r>
      <w:r w:rsidRPr="00942D17">
        <w:rPr>
          <w:rFonts w:ascii="Times New Roman" w:hAnsi="Times New Roman" w:cs="Times New Roman"/>
          <w:sz w:val="28"/>
          <w:szCs w:val="28"/>
          <w:lang w:val="vi-VN"/>
        </w:rPr>
        <w:lastRenderedPageBreak/>
        <w:t>giúp đỡ học sinh về phương pháp học tập.</w:t>
      </w:r>
      <w:r w:rsidR="00193FAF">
        <w:rPr>
          <w:rFonts w:ascii="Times New Roman" w:hAnsi="Times New Roman" w:cs="Times New Roman"/>
          <w:sz w:val="28"/>
          <w:szCs w:val="28"/>
        </w:rPr>
        <w:t xml:space="preserve"> </w:t>
      </w:r>
      <w:r w:rsidRPr="00942D17">
        <w:rPr>
          <w:rFonts w:ascii="Times New Roman" w:hAnsi="Times New Roman" w:cs="Times New Roman"/>
          <w:sz w:val="28"/>
          <w:szCs w:val="28"/>
          <w:lang w:val="vi-VN"/>
        </w:rPr>
        <w:t>Chú trọng đánh giá thường xuyên đối với tất cả học sinh: đánh giá các hoạt động trên lớp; đánh giá qua hồ sơ học tập, vở học tập; đánh giá qua việc học sinh báo cáo kết quả thực hiện một dự án học tập, nghiên cứu khoa học, kĩ thuật, báo cáo kết quả thực hành, thí nghiệm; đánh giá qua bài thuyết trình (bài viết, bài trình chiếu, video clip,…) về kết quả thực hiện nhiệm vụ học tập (sau đây gọi chung là sản phẩm học tập); kết hợp đánh giá trong quá trình dạy học, giáo dục và đánh giá tổng kết cuối kỳ, cuối năm học. Kết hợp đánh giá của giáo viên với tự đánh giá và đánh giá lẫn nhau của học sinh, đánh giá của cha mẹ học sinh và cộng đồng.Coi trọng đánh giá sự tiến bộ của mỗi học sinh, không so sánh học sinh này với học sinh khác; coi trọng việc động viên, khuyến khích sự hứng thú, tính tích cực và vượt khó trong học tập, rèn luyện của học sinh; giúp học sinh phát huy năng khiếu cá nhân; đảm bảo kịp thời, công bằng, khách quan, không tạo áp lực cho học sinh, giáo viên và cha mẹ học sinh.</w:t>
      </w:r>
    </w:p>
    <w:p w:rsidR="00942D17" w:rsidRPr="00193FAF" w:rsidRDefault="00942D17" w:rsidP="00942D17">
      <w:pPr>
        <w:spacing w:before="120" w:after="120" w:line="360" w:lineRule="auto"/>
        <w:jc w:val="both"/>
        <w:rPr>
          <w:rFonts w:ascii="Times New Roman" w:hAnsi="Times New Roman" w:cs="Times New Roman"/>
          <w:i/>
          <w:sz w:val="28"/>
          <w:szCs w:val="28"/>
        </w:rPr>
      </w:pPr>
      <w:r w:rsidRPr="00942D17">
        <w:rPr>
          <w:rFonts w:ascii="Times New Roman" w:hAnsi="Times New Roman" w:cs="Times New Roman"/>
          <w:i/>
          <w:sz w:val="28"/>
          <w:szCs w:val="28"/>
          <w:lang w:val="vi-VN"/>
        </w:rPr>
        <w:t>Đánh giá quá trình học tập của họ</w:t>
      </w:r>
      <w:r w:rsidR="00193FAF">
        <w:rPr>
          <w:rFonts w:ascii="Times New Roman" w:hAnsi="Times New Roman" w:cs="Times New Roman"/>
          <w:i/>
          <w:sz w:val="28"/>
          <w:szCs w:val="28"/>
          <w:lang w:val="vi-VN"/>
        </w:rPr>
        <w:t>c sin</w:t>
      </w:r>
      <w:r w:rsidR="00193FAF">
        <w:rPr>
          <w:rFonts w:ascii="Times New Roman" w:hAnsi="Times New Roman" w:cs="Times New Roman"/>
          <w:i/>
          <w:sz w:val="28"/>
          <w:szCs w:val="28"/>
        </w:rPr>
        <w:t>/sinh viên</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Trong quá trình dạy học, căn cứ vào đặc điểm và mục tiêu của bài học, của mỗi hoạt động trong bài học, giáo viên tiến hành một số việc như sau:</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Theo dõi, kiểm tra quá trình và từng kết quả thực hiện nhiệm vụ của học sinh theo tiến trình dạy học; quan tâm tiến độ hoàn thành từng nhiệm vụ của học sinh để áp dụng biện pháp cụ thể, kịp thời giúp đỡ học sinh vượt qua khó khăn.</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Ghi nhận xét vào phiếu, vở, sản phẩm học tập... của học sinh về những kết quả đã làm được hoặc chưa làm được, mức độ hiểu biết và năng lực vận dụng kiến thức, mức độ thành thạo các thao tác, kĩ năng cần thiết...</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Đánh giá sự hình thành và phát triển phẩm chất, năng lực của học sinh, quan sát các biểu hiện trong quá trình học tập, sinh hoạt và tham gia các hoạt động tập thể để nhận xét sự hình thành và phát triển một số phẩm chất, năng lực của học sinh; từ đó động viên, khích lệ, giúp học sinh khắc phục khó khăn; phát huy ưu điểm và các phẩm chất, năng lực riêng; điều chỉnh hoạt động, ứng xử để tiến bộ.</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r>
      <w:r w:rsidRPr="00942D17">
        <w:rPr>
          <w:rFonts w:ascii="Times New Roman" w:hAnsi="Times New Roman" w:cs="Times New Roman"/>
          <w:sz w:val="28"/>
          <w:szCs w:val="28"/>
        </w:rPr>
        <w:t xml:space="preserve">- </w:t>
      </w:r>
      <w:r w:rsidRPr="00942D17">
        <w:rPr>
          <w:rFonts w:ascii="Times New Roman" w:hAnsi="Times New Roman" w:cs="Times New Roman"/>
          <w:sz w:val="28"/>
          <w:szCs w:val="28"/>
          <w:lang w:val="vi-VN"/>
        </w:rPr>
        <w:t>Khuyến khích, hướng dẫn học sinh tự đánh giá và tham gia nhận xét, góp ý bạn, nhóm bạn:</w:t>
      </w:r>
      <w:r w:rsidRPr="00942D17">
        <w:rPr>
          <w:rFonts w:ascii="Times New Roman" w:hAnsi="Times New Roman" w:cs="Times New Roman"/>
          <w:spacing w:val="-4"/>
          <w:sz w:val="28"/>
          <w:szCs w:val="28"/>
          <w:lang w:val="vi-VN"/>
        </w:rPr>
        <w:t xml:space="preserve"> Học sinh tự rút kinh nghiệm ngay trong quá trình thực hiện từng </w:t>
      </w:r>
      <w:r w:rsidRPr="00942D17">
        <w:rPr>
          <w:rFonts w:ascii="Times New Roman" w:hAnsi="Times New Roman" w:cs="Times New Roman"/>
          <w:spacing w:val="-4"/>
          <w:sz w:val="28"/>
          <w:szCs w:val="28"/>
          <w:lang w:val="vi-VN"/>
        </w:rPr>
        <w:lastRenderedPageBreak/>
        <w:t xml:space="preserve">nhiệm vụ học tập, hoạt động giáo dục khác; trao đổi với giáo viên để được góp ý, hướng dẫn; </w:t>
      </w:r>
      <w:r w:rsidRPr="00942D17">
        <w:rPr>
          <w:rFonts w:ascii="Times New Roman" w:hAnsi="Times New Roman" w:cs="Times New Roman"/>
          <w:sz w:val="28"/>
          <w:szCs w:val="28"/>
          <w:lang w:val="vi-VN"/>
        </w:rPr>
        <w:t>Học sinh tham gia nhận xét, góp ý bạn, nhóm bạn ngay trong quá trình thực hiện các nhiệm vụ học tập môn học và hoạt động giáo dục; thảo luận, hướng dẫn, giúp đỡ bạn hoàn thành nhiệm vụ.</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Kiểm tra, đánh giá thường xuyên được tiến hành trong quá trình học sinh thực hiện các nhiệm vụ học tập. Mục đích và phương thức kiểm tra, đánh giá trong mỗi giai đoạn thực hiện một nhiệm vụ học tập như sau:</w:t>
      </w:r>
    </w:p>
    <w:p w:rsidR="00942D17" w:rsidRPr="00942D17" w:rsidRDefault="00942D17" w:rsidP="00942D17">
      <w:pPr>
        <w:spacing w:before="120" w:after="120" w:line="360" w:lineRule="auto"/>
        <w:jc w:val="both"/>
        <w:rPr>
          <w:rFonts w:ascii="Times New Roman" w:hAnsi="Times New Roman" w:cs="Times New Roman"/>
          <w:sz w:val="28"/>
          <w:szCs w:val="28"/>
          <w:lang w:val="vi-VN"/>
        </w:rPr>
      </w:pPr>
      <w:r w:rsidRPr="00942D17">
        <w:rPr>
          <w:rFonts w:ascii="Times New Roman" w:hAnsi="Times New Roman" w:cs="Times New Roman"/>
          <w:sz w:val="28"/>
          <w:szCs w:val="28"/>
          <w:lang w:val="vi-VN"/>
        </w:rPr>
        <w:tab/>
        <w:t>- Chuyển giao nhiệm vụ: Giáo viên tổ chức một tình huống có tiềm ẩn vấn đề, lựa chọn một kỹ thuật học tích cực phù hợp để giao cho học sinh giải quyết tình huống. Trong quá trình chuyển giao nhiệm vụ, giáo viên cần quan sát, trao đổi với học sinh để kiểm tra, đánh giá về khả năng tiếp nhận và sẵn sàngthực hiện nhiệm vụ học tập của học sinh trong lớp.</w:t>
      </w:r>
    </w:p>
    <w:p w:rsidR="00942D17" w:rsidRDefault="002D0CE5" w:rsidP="002D0CE5">
      <w:pPr>
        <w:spacing w:before="120" w:after="120"/>
        <w:jc w:val="both"/>
        <w:rPr>
          <w:rFonts w:ascii="Times New Roman" w:hAnsi="Times New Roman" w:cs="Times New Roman"/>
          <w:b/>
          <w:sz w:val="28"/>
          <w:szCs w:val="28"/>
          <w:lang w:val="pt-BR"/>
        </w:rPr>
      </w:pPr>
      <w:r w:rsidRPr="002D0CE5">
        <w:rPr>
          <w:rFonts w:ascii="Times New Roman" w:hAnsi="Times New Roman" w:cs="Times New Roman"/>
          <w:b/>
          <w:sz w:val="28"/>
          <w:szCs w:val="28"/>
          <w:lang w:val="pt-BR"/>
        </w:rPr>
        <w:t>II.</w:t>
      </w:r>
      <w:r>
        <w:rPr>
          <w:rFonts w:ascii="Times New Roman" w:hAnsi="Times New Roman" w:cs="Times New Roman"/>
          <w:b/>
          <w:sz w:val="28"/>
          <w:szCs w:val="28"/>
          <w:lang w:val="pt-BR"/>
        </w:rPr>
        <w:t xml:space="preserve"> Vai trò của doanh nghiệp trong việc rèn luyện tay nghề cho học sinh/ sinh viên</w:t>
      </w:r>
    </w:p>
    <w:p w:rsidR="002D0CE5" w:rsidRDefault="002D0CE5" w:rsidP="002D0CE5">
      <w:pPr>
        <w:spacing w:before="120" w:after="120"/>
        <w:ind w:firstLine="720"/>
        <w:jc w:val="both"/>
        <w:rPr>
          <w:rFonts w:ascii="Times New Roman" w:hAnsi="Times New Roman" w:cs="Times New Roman"/>
          <w:sz w:val="28"/>
          <w:szCs w:val="28"/>
          <w:lang w:val="pt-BR"/>
        </w:rPr>
      </w:pPr>
      <w:r w:rsidRPr="002D0CE5">
        <w:rPr>
          <w:rFonts w:ascii="Times New Roman" w:hAnsi="Times New Roman" w:cs="Times New Roman"/>
          <w:sz w:val="28"/>
          <w:szCs w:val="28"/>
          <w:lang w:val="pt-BR"/>
        </w:rPr>
        <w:t>- Rèn luyện tay nghề cho học sinh/ sinh viên không chỉ là việc của các cơ sở đào tạo mà còn là nhiệm vụ của các doanh nghiệp,</w:t>
      </w:r>
      <w:r>
        <w:rPr>
          <w:rFonts w:ascii="Times New Roman" w:hAnsi="Times New Roman" w:cs="Times New Roman"/>
          <w:sz w:val="28"/>
          <w:szCs w:val="28"/>
          <w:lang w:val="pt-BR"/>
        </w:rPr>
        <w:t xml:space="preserve"> của người sử dụng nguồn nhân lực được thực hiện tại cơ sở sản xuất.</w:t>
      </w:r>
    </w:p>
    <w:p w:rsidR="002D0CE5" w:rsidRDefault="002D0CE5" w:rsidP="002D0CE5">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t>- Việc liên kết đó cũng là nhằm triển khai thực hiện quy hoạch phát triển nhân lực, làm cho nhân lực trở thành lợi thế cạnh tranh thu hút đầu tư trong nước và đầu tư nước ngoài, nhất là từ các nước có nền khoa học công nghệ và giáo dục hiện đại.</w:t>
      </w:r>
    </w:p>
    <w:p w:rsidR="002D0CE5" w:rsidRDefault="002D0CE5" w:rsidP="002D0CE5">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t>- Doanh nghiệp phải cộng tác với cơ sở đào tạo để điều tra, dự báo nhu cầu nhân lực, tham gia xây dựng chính sách, quy hoạch phát triển đào tạo nghề và xây dựng tiêu chuẩn đánh giá kỹ năng nghề, trực tiếp cung cấp thông tin tuyển dụng lao động, nhu cầu nhân lực cho cơ sở đào tạo nghề. Có như vậy, việc đào tạo không tràn lan, chỉ vì lợi ích của cơ sở đào tạo theo khả năng đang có, không đào tạo theo nhu cầu xã hội, đào tạo theo chuẩn tay nghề đã lạc hậu, tạo nên sự lãng phí tiền của, thời gian cho người học và cho xã hội. Với lợi thế trong thực tiễn sản xuất kinh doanh, cơ sở vật chất thiết bị, kỹ thuật, công nghệ mới, nếu doanh nghiệp tích cực tham gia vào quá trình tư vấn đào tạo, rèn luyện tay nghề thì chất lượng nguồn nhân lực sẽ được nâng lên về nhiều phương diện.</w:t>
      </w:r>
    </w:p>
    <w:p w:rsidR="002D0CE5" w:rsidRDefault="002D0CE5" w:rsidP="002D0CE5">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t xml:space="preserve">- Nếu cơ sở đào tạo chưa theo kịp sự phát triển của </w:t>
      </w:r>
      <w:r w:rsidR="001A7CAA">
        <w:rPr>
          <w:rFonts w:ascii="Times New Roman" w:hAnsi="Times New Roman" w:cs="Times New Roman"/>
          <w:sz w:val="28"/>
          <w:szCs w:val="28"/>
          <w:lang w:val="pt-BR"/>
        </w:rPr>
        <w:t xml:space="preserve">khoa học – công nghệ đã làm thay đổi quy trình sản xuất – kinh doanh của các doanh nghiệp thì việc đào tạo </w:t>
      </w:r>
      <w:r w:rsidR="001A7CAA">
        <w:rPr>
          <w:rFonts w:ascii="Times New Roman" w:hAnsi="Times New Roman" w:cs="Times New Roman"/>
          <w:sz w:val="28"/>
          <w:szCs w:val="28"/>
          <w:lang w:val="pt-BR"/>
        </w:rPr>
        <w:lastRenderedPageBreak/>
        <w:t>nguồn nhân lực sẽ chưa đáp ứng hết các yêu cầu thực tiễn sản xuất và đời sống. Chính vì vậy các doanh nghiệp phải tham gia vào việc tư vấn đổi mới cập nhật chương trình đào tạo, trong đó có chương trình rèn luyện tay nghề cho học sinh sinh viên để phù hợp với hoạt động sản xuất, sự thay đổi liên tục của doanh nghiệp. Có như vậy người lao động sau khi đào tạo mới thích ứng được với công việc, với trình độ</w:t>
      </w:r>
      <w:r w:rsidR="00C747E6">
        <w:rPr>
          <w:rFonts w:ascii="Times New Roman" w:hAnsi="Times New Roman" w:cs="Times New Roman"/>
          <w:sz w:val="28"/>
          <w:szCs w:val="28"/>
          <w:lang w:val="pt-BR"/>
        </w:rPr>
        <w:t xml:space="preserve"> và công nghệ sản xuất mới. Doanh nghiệp cần yêu cầu cơ sở đào tạo phải cung cấp cho học sinh sinh viên những kiến thức cơ bản phù hợp với kỹ năng của người lao động mới, phối hợp tổ chức học thực hành tại doanh nghiệp, xác nhận chất lượng thời gian, rèn luyện tay nghề, huấn luyện thực tế học sinh sinh viên.</w:t>
      </w:r>
    </w:p>
    <w:p w:rsidR="00C747E6" w:rsidRPr="002D0CE5" w:rsidRDefault="00C747E6" w:rsidP="002D0CE5">
      <w:pPr>
        <w:spacing w:before="120" w:after="120"/>
        <w:jc w:val="both"/>
        <w:rPr>
          <w:rFonts w:ascii="Times New Roman" w:hAnsi="Times New Roman" w:cs="Times New Roman"/>
          <w:sz w:val="28"/>
          <w:szCs w:val="28"/>
          <w:lang w:val="pt-BR"/>
        </w:rPr>
      </w:pPr>
      <w:r>
        <w:rPr>
          <w:rFonts w:ascii="Times New Roman" w:hAnsi="Times New Roman" w:cs="Times New Roman"/>
          <w:sz w:val="28"/>
          <w:szCs w:val="28"/>
          <w:lang w:val="pt-BR"/>
        </w:rPr>
        <w:tab/>
        <w:t>- Doanh nghiệp phát huy vai trò của cơ sở thực hành, thực tập để tăng tính mục đích, giảm thiểu chi phí, giúp học sinh sinh viên làm quen với thực tế, thích ứng nhanh với việc tìm kiếm việc làm sau khi ra trường. Rèn luyện tay nghề cho học sinh viên tại các doanh nghiệp nhằm nâng cao trong việc hình thành, bồi dưỡng tác phong công nghiệp, tinh thần làm việc theo nhóm, có trách nhiệm trong công việc, năng lực sử dụng ngoại ngữ và những phẩm chất quan trọng của người lao động trong thời đại mới.</w:t>
      </w:r>
    </w:p>
    <w:p w:rsidR="00282D17" w:rsidRDefault="00C747E6" w:rsidP="00942D17">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Hiện nay đối với cơ sở sở đào tạo</w:t>
      </w:r>
      <w:r w:rsidR="004B362B">
        <w:rPr>
          <w:rFonts w:ascii="Times New Roman" w:eastAsia="Times New Roman" w:hAnsi="Times New Roman" w:cs="Times New Roman"/>
          <w:bCs/>
          <w:spacing w:val="-2"/>
          <w:sz w:val="28"/>
          <w:szCs w:val="28"/>
        </w:rPr>
        <w:t xml:space="preserve"> rất khó để có thể có đủ thiết bị đáp ứng quá trình đào tạo luôn có sự biến động về quy mô ngành nghề. Do đó việc kết hợp giữa doanh nghiệp với cơ sở đào tạo là hết sức quan trọng. Việc kết hợp này làm cho cơ sở đào tạo cập nhật đổi mới công nghệ của doanh nghiệp.</w:t>
      </w:r>
    </w:p>
    <w:p w:rsidR="004B362B" w:rsidRDefault="004B362B" w:rsidP="00942D17">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Doanh nghiệp phát hiện ra những điểm mạnh, điểm yếu của học sinh sinh viên phản hồi cơ sở đào tạo để điều chỉnh hoạt động đào tạo, chi phí xã hội được tiết kiệm đồng thời nâng cao hiệu quả.</w:t>
      </w:r>
    </w:p>
    <w:p w:rsidR="004B362B" w:rsidRDefault="004B362B"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w:t>
      </w:r>
      <w:r w:rsidRPr="004B362B">
        <w:rPr>
          <w:rFonts w:ascii="Times New Roman" w:eastAsia="Times New Roman" w:hAnsi="Times New Roman" w:cs="Times New Roman"/>
          <w:bCs/>
          <w:spacing w:val="-2"/>
          <w:sz w:val="28"/>
          <w:szCs w:val="28"/>
        </w:rPr>
        <w:t>Có rất nhiều hình thức kết hợp để đảm bảo lợi ích cho doanh nghiệp và cơ sở đào tạo</w:t>
      </w:r>
      <w:r>
        <w:rPr>
          <w:rFonts w:ascii="Times New Roman" w:eastAsia="Times New Roman" w:hAnsi="Times New Roman" w:cs="Times New Roman"/>
          <w:bCs/>
          <w:spacing w:val="-2"/>
          <w:sz w:val="28"/>
          <w:szCs w:val="28"/>
        </w:rPr>
        <w:t>:</w:t>
      </w:r>
    </w:p>
    <w:p w:rsidR="004B362B" w:rsidRDefault="004B362B"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Doanh nghiệp có thể đầu tư trang thiết bị cho cơ sở đào tạo và được khấu hao vào quỹ phát triển hoặc theo đơn đặt hàng đào tạo.</w:t>
      </w:r>
    </w:p>
    <w:p w:rsidR="004B362B" w:rsidRDefault="004B362B"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Doanh nghiệp đặt hàng cho các cơ sở đào tạo nhận học sinh sinh viên vào thực tập và trực tiếp tham gia vào xây dựng chương trình đào tạo đồng thời tham gia vào quá trình đánh giá cuối khóa học và có điều kiện nhận nguồn nhân lực về làm việc cho doanh nghiệp. . . </w:t>
      </w:r>
    </w:p>
    <w:p w:rsidR="004B362B" w:rsidRDefault="004B362B"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lastRenderedPageBreak/>
        <w:t>- Doanh nghiệp tham gia đánh giá, kiểm định tay nghề của người học, tạo động lực nâng cao chất lượng việc rèn luyện tay nghề cho học sinh sinh viên, doanh nghiệp có thể cử đại diện theo dõi tham gia vào kiểm định, đánh giá chất lượng đầu vào và đầu ra của cơ sở đào tạo. Đây là hình thức rèn luyện tay nghề được phổ biến tại các nước phát triển được các cơ đào tạo ở Việt Nam đang học tập và phát triển.</w:t>
      </w:r>
    </w:p>
    <w:p w:rsidR="00954D49" w:rsidRDefault="00954D49"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Như vậy sự kết hợp giữa doanh nghiệp với cơ sở đào tạo nhằm nâng cao biện pháp gắn liền lý thuyết với thực hành, nhà trường với thực tiễn sản xuất.</w:t>
      </w:r>
    </w:p>
    <w:p w:rsidR="00954D49" w:rsidRDefault="00954D49"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Vai trò của cơ sở đào tạo trong việc đảm bảo các điều kiện để doanh nghiệp tham gia rèn luyện tay nghề cho học sinh sinh viên, chủ động đầu mối tổ chức hoạt động liên kết tham gia rèn luyện tay nghề cho học sinh sinh viên của các doanh nghiệp.</w:t>
      </w:r>
    </w:p>
    <w:p w:rsidR="00954D49" w:rsidRDefault="00954D49"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Cơ sở đào tạo trực tiếp liên hệ với các doanh nghiệp để ký các hợp đồng tuyển sinh, đào tạo và sử dụng nguồn nhân lực, phối hợp thực hiện</w:t>
      </w:r>
      <w:r w:rsidR="00615DFF">
        <w:rPr>
          <w:rFonts w:ascii="Times New Roman" w:eastAsia="Times New Roman" w:hAnsi="Times New Roman" w:cs="Times New Roman"/>
          <w:bCs/>
          <w:spacing w:val="-2"/>
          <w:sz w:val="28"/>
          <w:szCs w:val="28"/>
        </w:rPr>
        <w:t xml:space="preserve"> quá trình giảng dạy và quản lý.</w:t>
      </w:r>
    </w:p>
    <w:p w:rsidR="00615DFF" w:rsidRDefault="00615DFF" w:rsidP="004B362B">
      <w:pPr>
        <w:spacing w:before="120" w:after="120" w:line="360" w:lineRule="auto"/>
        <w:ind w:firstLine="720"/>
        <w:jc w:val="both"/>
        <w:rPr>
          <w:rFonts w:ascii="Times New Roman" w:eastAsia="Times New Roman" w:hAnsi="Times New Roman" w:cs="Times New Roman"/>
          <w:bCs/>
          <w:spacing w:val="-2"/>
          <w:sz w:val="28"/>
          <w:szCs w:val="28"/>
        </w:rPr>
      </w:pPr>
      <w:r w:rsidRPr="00615DFF">
        <w:rPr>
          <w:rFonts w:ascii="Times New Roman" w:eastAsia="Times New Roman" w:hAnsi="Times New Roman" w:cs="Times New Roman"/>
          <w:b/>
          <w:bCs/>
          <w:spacing w:val="-2"/>
          <w:sz w:val="28"/>
          <w:szCs w:val="28"/>
        </w:rPr>
        <w:t>Kết luận:</w:t>
      </w:r>
      <w:r>
        <w:rPr>
          <w:rFonts w:ascii="Times New Roman" w:eastAsia="Times New Roman" w:hAnsi="Times New Roman" w:cs="Times New Roman"/>
          <w:b/>
          <w:bCs/>
          <w:spacing w:val="-2"/>
          <w:sz w:val="28"/>
          <w:szCs w:val="28"/>
        </w:rPr>
        <w:t xml:space="preserve"> </w:t>
      </w:r>
      <w:r>
        <w:rPr>
          <w:rFonts w:ascii="Times New Roman" w:eastAsia="Times New Roman" w:hAnsi="Times New Roman" w:cs="Times New Roman"/>
          <w:bCs/>
          <w:spacing w:val="-2"/>
          <w:sz w:val="28"/>
          <w:szCs w:val="28"/>
        </w:rPr>
        <w:t>Kỹ năng nghề nghiệp của học sinh sinh viên là một yếu tố quan trọng để tạo thành chất lượng của nguồn nhân lực. Sự phối hợp giữa cơ sở đào tạo và doanh nghiệp trong việc rèn luyện tay nghề cho người học có ý nghĩa to lớn trong việc đào tạo nguồn nhân lực đáp ứng nhu cầu xã hội.</w:t>
      </w:r>
    </w:p>
    <w:p w:rsidR="00191B5A" w:rsidRDefault="00615DFF" w:rsidP="004F0924">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Tuy nhiên cần phải khẳng định rằng nguồn nhân lực được đào tạo không thể có ngay được những kỹ năng theo yêu cầu cao của doanh nghiệp. Kỹ năng đó mới chỉ là nền tảng và cơ sở lý thuyết phải được cũng cố và phát triển bền vững trong thời gian tập sự làm việc tại doanh nghiệp. Vì vậy doanh nghiệp cần có sự phối hợp tốt với cơ sở đào tạo thực hiện một số hoạt động trong quá trình đào tạo như tư vấn nghề và đổi mới chương trình dạy học đồng thời tham gia phản biện và kiểm định chất lượng đào tạo đồng thời hỗ trợ vật chất kỹ thuật và cơ sơ thực hành, luyện tập...</w:t>
      </w:r>
    </w:p>
    <w:p w:rsidR="006E445C" w:rsidRPr="00D35826" w:rsidRDefault="004F0924" w:rsidP="006E445C">
      <w:pPr>
        <w:pStyle w:val="ListParagraph"/>
        <w:shd w:val="clear" w:color="auto" w:fill="FFFFFF"/>
        <w:spacing w:line="360" w:lineRule="auto"/>
        <w:ind w:left="0"/>
        <w:jc w:val="both"/>
        <w:rPr>
          <w:rFonts w:ascii="Times New Roman" w:eastAsia="Calibri" w:hAnsi="Times New Roman" w:cs="Times New Roman"/>
          <w:b/>
          <w:sz w:val="28"/>
          <w:szCs w:val="28"/>
        </w:rPr>
      </w:pPr>
      <w:r w:rsidRPr="004F0924">
        <w:rPr>
          <w:rFonts w:ascii="Times New Roman" w:hAnsi="Times New Roman" w:cs="Times New Roman"/>
          <w:b/>
          <w:sz w:val="28"/>
          <w:szCs w:val="28"/>
          <w:lang w:val="pt-BR"/>
        </w:rPr>
        <w:t>III</w:t>
      </w:r>
      <w:r>
        <w:rPr>
          <w:rFonts w:ascii="Times New Roman" w:hAnsi="Times New Roman" w:cs="Times New Roman"/>
          <w:b/>
          <w:sz w:val="28"/>
          <w:szCs w:val="28"/>
          <w:lang w:val="pt-BR"/>
        </w:rPr>
        <w:t>.</w:t>
      </w:r>
      <w:r w:rsidR="006E445C">
        <w:rPr>
          <w:rFonts w:ascii="Times New Roman" w:hAnsi="Times New Roman" w:cs="Times New Roman"/>
          <w:b/>
          <w:sz w:val="28"/>
          <w:szCs w:val="28"/>
          <w:lang w:val="pt-BR"/>
        </w:rPr>
        <w:t xml:space="preserve"> </w:t>
      </w:r>
      <w:r w:rsidR="006E445C" w:rsidRPr="00D35826">
        <w:rPr>
          <w:rFonts w:ascii="Times New Roman" w:eastAsia="Calibri" w:hAnsi="Times New Roman" w:cs="Times New Roman"/>
          <w:b/>
          <w:sz w:val="28"/>
          <w:szCs w:val="28"/>
        </w:rPr>
        <w:t>ĐỀ XUẤT MỘT SỐ GIẢI PHÁP ĐỔI MỚI GIÁO DỤC THEO ĐỊNH HƯỚNG PHÁT TRIỂN NĂNG LỰC NGHỀ NGHIỆP CHO HỌC SINH – SINH VIÊN</w:t>
      </w:r>
    </w:p>
    <w:p w:rsidR="006E445C" w:rsidRDefault="006E445C" w:rsidP="006E445C">
      <w:pPr>
        <w:pStyle w:val="ListParagraph"/>
        <w:numPr>
          <w:ilvl w:val="0"/>
          <w:numId w:val="2"/>
        </w:numPr>
        <w:shd w:val="clear" w:color="auto" w:fill="FFFFFF"/>
        <w:spacing w:before="240" w:after="240" w:line="360" w:lineRule="auto"/>
        <w:rPr>
          <w:rFonts w:ascii="Times New Roman" w:eastAsia="Calibri" w:hAnsi="Times New Roman" w:cs="Times New Roman"/>
          <w:sz w:val="28"/>
          <w:szCs w:val="28"/>
        </w:rPr>
      </w:pPr>
      <w:r>
        <w:rPr>
          <w:rFonts w:ascii="Times New Roman" w:eastAsia="Calibri" w:hAnsi="Times New Roman" w:cs="Times New Roman"/>
          <w:sz w:val="28"/>
          <w:szCs w:val="28"/>
        </w:rPr>
        <w:t>Xây dựng, đề xuất:</w:t>
      </w:r>
    </w:p>
    <w:p w:rsidR="006E445C" w:rsidRDefault="006E445C" w:rsidP="006E0F83">
      <w:pPr>
        <w:pStyle w:val="ListParagraph"/>
        <w:shd w:val="clear" w:color="auto" w:fill="FFFFFF"/>
        <w:spacing w:before="240" w:after="240" w:line="360" w:lineRule="auto"/>
        <w:ind w:left="0" w:firstLine="284"/>
        <w:rPr>
          <w:rFonts w:ascii="Times New Roman" w:eastAsia="Calibri" w:hAnsi="Times New Roman" w:cs="Times New Roman"/>
          <w:sz w:val="28"/>
          <w:szCs w:val="28"/>
        </w:rPr>
      </w:pPr>
      <w:r w:rsidRPr="00657016">
        <w:rPr>
          <w:rFonts w:ascii="Times New Roman" w:eastAsia="Calibri" w:hAnsi="Times New Roman" w:cs="Times New Roman"/>
          <w:sz w:val="28"/>
          <w:szCs w:val="28"/>
        </w:rPr>
        <w:lastRenderedPageBreak/>
        <w:t>-  Xây dựng nội dung chương trình đào tạo theo các tiêu chí cụ thể của các năng lực theo từng ngành nghề; phát triển các tiêu chí cụ thể cho từng chuẩn năng lự</w:t>
      </w:r>
      <w:r w:rsidR="006E0F83">
        <w:rPr>
          <w:rFonts w:ascii="Times New Roman" w:eastAsia="Calibri" w:hAnsi="Times New Roman" w:cs="Times New Roman"/>
          <w:sz w:val="28"/>
          <w:szCs w:val="28"/>
        </w:rPr>
        <w:t>c.</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Cải tiến phương pháp dạy học truyền thống bằng cách kết hợp đa dạng các phương pháp dạy họ</w:t>
      </w:r>
      <w:r w:rsidR="006E0F83">
        <w:rPr>
          <w:rFonts w:ascii="Times New Roman" w:eastAsia="Calibri" w:hAnsi="Times New Roman" w:cs="Times New Roman"/>
          <w:sz w:val="28"/>
          <w:szCs w:val="28"/>
        </w:rPr>
        <w:t>c.</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Đảm bảo các điều kiện cho công tác tào tạo theo hướng năng lực như: bồi dưỡng giáo viên, đầu tư cơ sở vật chất, phương tiện dạy họ</w:t>
      </w:r>
      <w:r w:rsidR="006E0F83">
        <w:rPr>
          <w:rFonts w:ascii="Times New Roman" w:eastAsia="Calibri" w:hAnsi="Times New Roman" w:cs="Times New Roman"/>
          <w:sz w:val="28"/>
          <w:szCs w:val="28"/>
        </w:rPr>
        <w:t>c…</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Đổi mới trong thiết kế và chuẩn bị bài dạ</w:t>
      </w:r>
      <w:r w:rsidR="006E0F83">
        <w:rPr>
          <w:rFonts w:ascii="Times New Roman" w:eastAsia="Calibri" w:hAnsi="Times New Roman" w:cs="Times New Roman"/>
          <w:sz w:val="28"/>
          <w:szCs w:val="28"/>
        </w:rPr>
        <w:t>y.</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Sử dụng kĩ thuật dạy học phát huy tính tích cực và sáng tạo của người họ</w:t>
      </w:r>
      <w:r w:rsidR="006E0F83">
        <w:rPr>
          <w:rFonts w:ascii="Times New Roman" w:eastAsia="Calibri" w:hAnsi="Times New Roman" w:cs="Times New Roman"/>
          <w:sz w:val="28"/>
          <w:szCs w:val="28"/>
        </w:rPr>
        <w:t>c.</w:t>
      </w:r>
      <w:r w:rsidR="006E0F83">
        <w:rPr>
          <w:rFonts w:ascii="Times New Roman" w:eastAsia="Calibri" w:hAnsi="Times New Roman" w:cs="Times New Roman"/>
          <w:sz w:val="28"/>
          <w:szCs w:val="28"/>
        </w:rPr>
        <w:br/>
        <w:t>     </w:t>
      </w:r>
      <w:r w:rsidRPr="00657016">
        <w:rPr>
          <w:rFonts w:ascii="Times New Roman" w:eastAsia="Calibri" w:hAnsi="Times New Roman" w:cs="Times New Roman"/>
          <w:sz w:val="28"/>
          <w:szCs w:val="28"/>
        </w:rPr>
        <w:t>-  Cải tiến trong kiểm tra đánh giá.</w:t>
      </w:r>
    </w:p>
    <w:p w:rsidR="006E0F83" w:rsidRDefault="006E445C" w:rsidP="006E445C">
      <w:pPr>
        <w:pStyle w:val="ListParagraph"/>
        <w:numPr>
          <w:ilvl w:val="0"/>
          <w:numId w:val="2"/>
        </w:numPr>
        <w:shd w:val="clear" w:color="auto" w:fill="FFFFFF"/>
        <w:spacing w:before="120" w:after="120" w:line="360" w:lineRule="auto"/>
        <w:rPr>
          <w:rFonts w:ascii="Times New Roman" w:eastAsia="Calibri" w:hAnsi="Times New Roman" w:cs="Times New Roman"/>
          <w:sz w:val="28"/>
          <w:szCs w:val="28"/>
        </w:rPr>
      </w:pPr>
      <w:r w:rsidRPr="00657016">
        <w:rPr>
          <w:rFonts w:ascii="Times New Roman" w:eastAsia="Calibri" w:hAnsi="Times New Roman" w:cs="Times New Roman"/>
          <w:sz w:val="28"/>
          <w:szCs w:val="28"/>
        </w:rPr>
        <w:t>Ứng dụng</w:t>
      </w:r>
      <w:r>
        <w:rPr>
          <w:rFonts w:ascii="Times New Roman" w:eastAsia="Calibri" w:hAnsi="Times New Roman" w:cs="Times New Roman"/>
          <w:sz w:val="28"/>
          <w:szCs w:val="28"/>
        </w:rPr>
        <w:t>:</w:t>
      </w:r>
      <w:r w:rsidRPr="00657016">
        <w:rPr>
          <w:rFonts w:ascii="Times New Roman" w:eastAsia="Calibri" w:hAnsi="Times New Roman" w:cs="Times New Roman"/>
          <w:sz w:val="28"/>
          <w:szCs w:val="28"/>
        </w:rPr>
        <w:br/>
        <w:t>- Dạy học phát  huy tính tích cực, chủ động của học sinh.Tạo môi trường học tập thân thiện, học sinh tích cực học tậ</w:t>
      </w:r>
      <w:r w:rsidR="006E0F83">
        <w:rPr>
          <w:rFonts w:ascii="Times New Roman" w:eastAsia="Calibri" w:hAnsi="Times New Roman" w:cs="Times New Roman"/>
          <w:sz w:val="28"/>
          <w:szCs w:val="28"/>
        </w:rPr>
        <w:t>p.</w:t>
      </w:r>
    </w:p>
    <w:p w:rsidR="006E0F83" w:rsidRDefault="006E445C" w:rsidP="006E0F83">
      <w:pPr>
        <w:pStyle w:val="ListParagraph"/>
        <w:shd w:val="clear" w:color="auto" w:fill="FFFFFF"/>
        <w:spacing w:before="120" w:after="120" w:line="360" w:lineRule="auto"/>
        <w:ind w:left="1080"/>
        <w:rPr>
          <w:rFonts w:ascii="Times New Roman" w:eastAsia="Calibri" w:hAnsi="Times New Roman" w:cs="Times New Roman"/>
          <w:sz w:val="28"/>
          <w:szCs w:val="28"/>
        </w:rPr>
      </w:pPr>
      <w:r w:rsidRPr="00657016">
        <w:rPr>
          <w:rFonts w:ascii="Times New Roman" w:eastAsia="Calibri" w:hAnsi="Times New Roman" w:cs="Times New Roman"/>
          <w:sz w:val="28"/>
          <w:szCs w:val="28"/>
        </w:rPr>
        <w:t>- Tạo hứng thú học tập cho học sinh.</w:t>
      </w:r>
    </w:p>
    <w:p w:rsidR="006E445C" w:rsidRDefault="006E445C" w:rsidP="006E0F83">
      <w:pPr>
        <w:pStyle w:val="ListParagraph"/>
        <w:shd w:val="clear" w:color="auto" w:fill="FFFFFF"/>
        <w:spacing w:before="120" w:after="120" w:line="360" w:lineRule="auto"/>
        <w:ind w:left="1080"/>
        <w:rPr>
          <w:rFonts w:ascii="Times New Roman" w:eastAsia="Calibri" w:hAnsi="Times New Roman" w:cs="Times New Roman"/>
          <w:sz w:val="28"/>
          <w:szCs w:val="28"/>
        </w:rPr>
      </w:pPr>
      <w:r w:rsidRPr="00657016">
        <w:rPr>
          <w:rFonts w:ascii="Times New Roman" w:eastAsia="Calibri" w:hAnsi="Times New Roman" w:cs="Times New Roman"/>
          <w:sz w:val="28"/>
          <w:szCs w:val="28"/>
        </w:rPr>
        <w:t>- Giáo dục cho học sinh kỹ năng sống thông qua học tập giao tiếp xã hộ</w:t>
      </w:r>
      <w:r w:rsidR="006E0F83">
        <w:rPr>
          <w:rFonts w:ascii="Times New Roman" w:eastAsia="Calibri" w:hAnsi="Times New Roman" w:cs="Times New Roman"/>
          <w:sz w:val="28"/>
          <w:szCs w:val="28"/>
        </w:rPr>
        <w:t>i.</w:t>
      </w:r>
      <w:r w:rsidR="006E0F83">
        <w:rPr>
          <w:rFonts w:ascii="Times New Roman" w:eastAsia="Calibri" w:hAnsi="Times New Roman" w:cs="Times New Roman"/>
          <w:sz w:val="28"/>
          <w:szCs w:val="28"/>
        </w:rPr>
        <w:br/>
      </w:r>
      <w:r w:rsidRPr="00657016">
        <w:rPr>
          <w:rFonts w:ascii="Times New Roman" w:eastAsia="Calibri" w:hAnsi="Times New Roman" w:cs="Times New Roman"/>
          <w:sz w:val="28"/>
          <w:szCs w:val="28"/>
        </w:rPr>
        <w:t>- Dạy học cá thể hóa học sinh</w:t>
      </w:r>
    </w:p>
    <w:p w:rsidR="006E445C" w:rsidRPr="006E445C" w:rsidRDefault="006E445C" w:rsidP="006E445C">
      <w:pPr>
        <w:pStyle w:val="Bodytext1"/>
        <w:shd w:val="clear" w:color="auto" w:fill="auto"/>
        <w:spacing w:before="0" w:after="60" w:line="240" w:lineRule="auto"/>
        <w:ind w:right="20" w:firstLine="720"/>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Bả</w:t>
      </w:r>
      <w:r w:rsidR="00AF0B7E">
        <w:rPr>
          <w:rStyle w:val="Bodytext"/>
          <w:rFonts w:ascii="Times New Roman" w:hAnsi="Times New Roman" w:cs="Times New Roman"/>
          <w:color w:val="000000"/>
          <w:spacing w:val="10"/>
          <w:sz w:val="28"/>
          <w:szCs w:val="28"/>
          <w:lang w:eastAsia="vi-VN"/>
        </w:rPr>
        <w:t>ng 1</w:t>
      </w:r>
      <w:r w:rsidRPr="006E445C">
        <w:rPr>
          <w:rStyle w:val="Bodytext"/>
          <w:rFonts w:ascii="Times New Roman" w:hAnsi="Times New Roman" w:cs="Times New Roman"/>
          <w:color w:val="000000"/>
          <w:spacing w:val="10"/>
          <w:sz w:val="28"/>
          <w:szCs w:val="28"/>
          <w:lang w:eastAsia="vi-VN"/>
        </w:rPr>
        <w:t xml:space="preserve"> là biểu hiện của một số phẩm chất cần hình thành và phát triển cho học sinh trong dạy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8055"/>
      </w:tblGrid>
      <w:tr w:rsidR="006E445C" w:rsidRPr="006E445C" w:rsidTr="006E445C">
        <w:trPr>
          <w:trHeight w:val="357"/>
        </w:trPr>
        <w:tc>
          <w:tcPr>
            <w:tcW w:w="1516" w:type="dxa"/>
            <w:vAlign w:val="center"/>
          </w:tcPr>
          <w:p w:rsidR="006E445C" w:rsidRPr="006E445C" w:rsidRDefault="006E445C" w:rsidP="006E445C">
            <w:pPr>
              <w:pStyle w:val="Bodytext1"/>
              <w:shd w:val="clear" w:color="auto" w:fill="auto"/>
              <w:spacing w:line="360" w:lineRule="auto"/>
              <w:jc w:val="center"/>
              <w:rPr>
                <w:rFonts w:ascii="Times New Roman" w:hAnsi="Times New Roman" w:cs="Times New Roman"/>
                <w:spacing w:val="10"/>
                <w:sz w:val="28"/>
                <w:szCs w:val="28"/>
              </w:rPr>
            </w:pPr>
            <w:r w:rsidRPr="006E445C">
              <w:rPr>
                <w:rStyle w:val="Bodytext5"/>
                <w:rFonts w:ascii="Times New Roman" w:hAnsi="Times New Roman" w:cs="Times New Roman"/>
                <w:b/>
                <w:spacing w:val="10"/>
                <w:sz w:val="28"/>
                <w:szCs w:val="28"/>
                <w:lang w:eastAsia="vi-VN"/>
              </w:rPr>
              <w:t>Phẩm chất</w:t>
            </w:r>
          </w:p>
        </w:tc>
        <w:tc>
          <w:tcPr>
            <w:tcW w:w="8060" w:type="dxa"/>
            <w:vAlign w:val="center"/>
          </w:tcPr>
          <w:p w:rsidR="006E445C" w:rsidRPr="006E445C" w:rsidRDefault="006E445C" w:rsidP="006E445C">
            <w:pPr>
              <w:pStyle w:val="Bodytext1"/>
              <w:shd w:val="clear" w:color="auto" w:fill="auto"/>
              <w:spacing w:line="360" w:lineRule="auto"/>
              <w:jc w:val="center"/>
              <w:rPr>
                <w:rFonts w:ascii="Times New Roman" w:hAnsi="Times New Roman" w:cs="Times New Roman"/>
                <w:b/>
                <w:spacing w:val="10"/>
                <w:sz w:val="28"/>
                <w:szCs w:val="28"/>
              </w:rPr>
            </w:pPr>
            <w:r w:rsidRPr="006E445C">
              <w:rPr>
                <w:rStyle w:val="Bodytext5"/>
                <w:rFonts w:ascii="Times New Roman" w:hAnsi="Times New Roman" w:cs="Times New Roman"/>
                <w:b/>
                <w:spacing w:val="10"/>
                <w:sz w:val="28"/>
                <w:szCs w:val="28"/>
                <w:lang w:eastAsia="vi-VN"/>
              </w:rPr>
              <w:t>Biểu hiện</w:t>
            </w:r>
          </w:p>
        </w:tc>
      </w:tr>
      <w:tr w:rsidR="006E445C" w:rsidRPr="006E445C" w:rsidTr="006E445C">
        <w:tc>
          <w:tcPr>
            <w:tcW w:w="1516" w:type="dxa"/>
            <w:vMerge w:val="restart"/>
            <w:vAlign w:val="center"/>
          </w:tcPr>
          <w:p w:rsidR="006E445C" w:rsidRPr="006E445C" w:rsidRDefault="006E445C" w:rsidP="006E445C">
            <w:pPr>
              <w:pStyle w:val="Bodytext1"/>
              <w:shd w:val="clear" w:color="auto" w:fill="auto"/>
              <w:spacing w:line="360" w:lineRule="auto"/>
              <w:ind w:right="20"/>
              <w:jc w:val="center"/>
              <w:rPr>
                <w:rFonts w:ascii="Times New Roman" w:hAnsi="Times New Roman" w:cs="Times New Roman"/>
                <w:spacing w:val="10"/>
                <w:sz w:val="28"/>
                <w:szCs w:val="28"/>
              </w:rPr>
            </w:pPr>
            <w:r w:rsidRPr="006E445C">
              <w:rPr>
                <w:rFonts w:ascii="Times New Roman" w:hAnsi="Times New Roman" w:cs="Times New Roman"/>
                <w:spacing w:val="10"/>
                <w:sz w:val="28"/>
                <w:szCs w:val="28"/>
              </w:rPr>
              <w:t>Nhân ái và khoan dung</w:t>
            </w:r>
          </w:p>
        </w:tc>
        <w:tc>
          <w:tcPr>
            <w:tcW w:w="8060" w:type="dxa"/>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Yêu mến, quan tâm, giúp đỡ các thành viên gia đình; giữ gìn và phát huy truyền thống tốt đẹp của gia đình, dòng họ; thực hiện trách nhiệm đối với gia đình,...</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Có ý thức tìm hiểu và giữ gìn các truyền thống tốt đẹp của dân tộc VN</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Yêu thương con người; sẵn sàng giúp đỡ mọi người và tham gia các hoạt động tập thể, xã hội; hoà nhập, hợp tác với mọi người xung quanh; tôn trọng sự khác biệt của mỗi người; Phê phán, ngăn chặn các hành vi bạo lực,...</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Sống hoà hợp với thiên nhiên, thể hiện tình yêu đối với thiên nhiên; có ý thức tìm hiểu và sẵn sàng tham gia các hoạt động tuyên truyền, chăm sóc, bảo vệ thiên nhiên; phê phán những hành vi phá hoại thiên nhiên,...</w:t>
            </w:r>
          </w:p>
        </w:tc>
      </w:tr>
      <w:tr w:rsidR="006E445C" w:rsidRPr="006E445C" w:rsidTr="006E445C">
        <w:trPr>
          <w:trHeight w:val="270"/>
        </w:trPr>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Tôn trọng các dân tộc, các quốc gia và các nền văn hoá trên thế giới,...</w:t>
            </w:r>
          </w:p>
        </w:tc>
      </w:tr>
      <w:tr w:rsidR="006E445C" w:rsidRPr="006E445C" w:rsidTr="006E445C">
        <w:tc>
          <w:tcPr>
            <w:tcW w:w="1516" w:type="dxa"/>
            <w:vMerge w:val="restart"/>
            <w:vAlign w:val="center"/>
          </w:tcPr>
          <w:p w:rsidR="006E445C" w:rsidRPr="006E445C" w:rsidRDefault="006E445C" w:rsidP="006E445C">
            <w:pPr>
              <w:pStyle w:val="Bodytext1"/>
              <w:shd w:val="clear" w:color="auto" w:fill="auto"/>
              <w:spacing w:line="360" w:lineRule="auto"/>
              <w:ind w:right="20"/>
              <w:jc w:val="center"/>
              <w:rPr>
                <w:rFonts w:ascii="Times New Roman" w:hAnsi="Times New Roman" w:cs="Times New Roman"/>
                <w:spacing w:val="10"/>
                <w:sz w:val="28"/>
                <w:szCs w:val="28"/>
              </w:rPr>
            </w:pPr>
            <w:r w:rsidRPr="006E445C">
              <w:rPr>
                <w:rFonts w:ascii="Times New Roman" w:hAnsi="Times New Roman" w:cs="Times New Roman"/>
                <w:spacing w:val="10"/>
                <w:sz w:val="28"/>
                <w:szCs w:val="28"/>
              </w:rPr>
              <w:t>Làm chủ bản thân</w:t>
            </w:r>
          </w:p>
        </w:tc>
        <w:tc>
          <w:tcPr>
            <w:tcW w:w="8060" w:type="dxa"/>
            <w:vAlign w:val="center"/>
          </w:tcPr>
          <w:p w:rsidR="006E445C" w:rsidRPr="006E445C" w:rsidRDefault="006E445C" w:rsidP="006E445C">
            <w:pPr>
              <w:pStyle w:val="Bodytext1"/>
              <w:shd w:val="clear" w:color="auto" w:fill="auto"/>
              <w:spacing w:line="360" w:lineRule="auto"/>
              <w:rPr>
                <w:rFonts w:ascii="Times New Roman" w:hAnsi="Times New Roman" w:cs="Times New Roman"/>
                <w:spacing w:val="4"/>
                <w:sz w:val="28"/>
                <w:szCs w:val="28"/>
              </w:rPr>
            </w:pPr>
            <w:r w:rsidRPr="006E445C">
              <w:rPr>
                <w:rStyle w:val="Bodytext5"/>
                <w:rFonts w:ascii="Times New Roman" w:hAnsi="Times New Roman" w:cs="Times New Roman"/>
                <w:spacing w:val="4"/>
                <w:sz w:val="28"/>
                <w:szCs w:val="28"/>
                <w:lang w:eastAsia="vi-VN"/>
              </w:rPr>
              <w:t>Trung thực trong học tập và trong cuộc sống; biết phê phán các hành vi thiếu trung thực trong học tập, trong cuộc sống, ...</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vAlign w:val="center"/>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lang w:eastAsia="vi-VN"/>
              </w:rPr>
            </w:pPr>
            <w:r w:rsidRPr="006E445C">
              <w:rPr>
                <w:rStyle w:val="Bodytext5"/>
                <w:rFonts w:ascii="Times New Roman" w:hAnsi="Times New Roman" w:cs="Times New Roman"/>
                <w:spacing w:val="10"/>
                <w:sz w:val="28"/>
                <w:szCs w:val="28"/>
                <w:lang w:eastAsia="vi-VN"/>
              </w:rPr>
              <w:t xml:space="preserve">Tự trọng, có những hành vi đúng mực trong giao tiếp và trong đời sống, </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vAlign w:val="center"/>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Có ý thức trong giải quyết công việc theo lẽ phải, công bằng,...</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vAlign w:val="center"/>
          </w:tcPr>
          <w:p w:rsidR="006E445C" w:rsidRPr="006E445C" w:rsidRDefault="006E445C" w:rsidP="006E445C">
            <w:pPr>
              <w:pStyle w:val="Bodytext1"/>
              <w:shd w:val="clear" w:color="auto" w:fill="auto"/>
              <w:spacing w:line="360" w:lineRule="auto"/>
              <w:rPr>
                <w:rFonts w:ascii="Times New Roman" w:hAnsi="Times New Roman" w:cs="Times New Roman"/>
                <w:spacing w:val="2"/>
                <w:sz w:val="28"/>
                <w:szCs w:val="28"/>
              </w:rPr>
            </w:pPr>
            <w:r w:rsidRPr="006E445C">
              <w:rPr>
                <w:rStyle w:val="Bodytext5"/>
                <w:rFonts w:ascii="Times New Roman" w:hAnsi="Times New Roman" w:cs="Times New Roman"/>
                <w:spacing w:val="2"/>
                <w:sz w:val="28"/>
                <w:szCs w:val="28"/>
                <w:lang w:eastAsia="vi-VN"/>
              </w:rPr>
              <w:t>Tự lực, chủ động, tích cực học hỏi để thực hiện những công việc hàng ngày của bản thân trong học tập, lao động và sinh hoạt,...</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vAlign w:val="center"/>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Tự tin trong giao tiếp, sinh hoạt, học tập, hoạt động cộng đồng, ...</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vAlign w:val="center"/>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Ý thức được thuận lợi, khó khăn trong học tập và sinh hoạt của bản thân và chủ động khắc phục vượt qua, ...</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vAlign w:val="center"/>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Có thói quen tự chăm sóc, rèn luyện thân thể, ...</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vAlign w:val="center"/>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Có ý thức tự hoàn thiện bản thân,...</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vAlign w:val="center"/>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Biết xây dựng và thực hiện kế hoạch học tập; có ý thức lựa chọn nghề nghiệp tương lai cho bản thân.</w:t>
            </w:r>
          </w:p>
        </w:tc>
      </w:tr>
      <w:tr w:rsidR="006E445C" w:rsidRPr="006E445C" w:rsidTr="006E445C">
        <w:tc>
          <w:tcPr>
            <w:tcW w:w="1516" w:type="dxa"/>
            <w:vMerge w:val="restart"/>
            <w:vAlign w:val="center"/>
          </w:tcPr>
          <w:p w:rsidR="006E445C" w:rsidRPr="006E445C" w:rsidRDefault="006E445C" w:rsidP="006E445C">
            <w:pPr>
              <w:pStyle w:val="Bodytext1"/>
              <w:shd w:val="clear" w:color="auto" w:fill="auto"/>
              <w:spacing w:line="360" w:lineRule="auto"/>
              <w:ind w:right="20"/>
              <w:jc w:val="center"/>
              <w:rPr>
                <w:rFonts w:ascii="Times New Roman" w:hAnsi="Times New Roman" w:cs="Times New Roman"/>
                <w:spacing w:val="10"/>
                <w:sz w:val="28"/>
                <w:szCs w:val="28"/>
              </w:rPr>
            </w:pPr>
            <w:r w:rsidRPr="006E445C">
              <w:rPr>
                <w:rFonts w:ascii="Times New Roman" w:hAnsi="Times New Roman" w:cs="Times New Roman"/>
                <w:spacing w:val="10"/>
                <w:sz w:val="28"/>
                <w:szCs w:val="28"/>
              </w:rPr>
              <w:t xml:space="preserve">Thực hiện nghĩa vụ </w:t>
            </w:r>
            <w:r w:rsidRPr="006E445C">
              <w:rPr>
                <w:rFonts w:ascii="Times New Roman" w:hAnsi="Times New Roman" w:cs="Times New Roman"/>
                <w:spacing w:val="10"/>
                <w:sz w:val="28"/>
                <w:szCs w:val="28"/>
              </w:rPr>
              <w:lastRenderedPageBreak/>
              <w:t>học sinh</w:t>
            </w:r>
          </w:p>
        </w:tc>
        <w:tc>
          <w:tcPr>
            <w:tcW w:w="8060" w:type="dxa"/>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lastRenderedPageBreak/>
              <w:t>Có ý thức đạo đức trong quá trình học tập và trong cuộc sống hàng ngày,...</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Tìm hiểu và chấp hành những quy định chung của tập thể và cộng đồng; tránh những hành vi vi phạm kỷ luật,...</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tcPr>
          <w:p w:rsidR="006E445C" w:rsidRPr="006E445C" w:rsidRDefault="006E445C" w:rsidP="006E445C">
            <w:pPr>
              <w:pStyle w:val="Bodytext1"/>
              <w:shd w:val="clear" w:color="auto" w:fill="auto"/>
              <w:spacing w:line="360" w:lineRule="auto"/>
              <w:rPr>
                <w:rFonts w:ascii="Times New Roman" w:hAnsi="Times New Roman" w:cs="Times New Roman"/>
                <w:spacing w:val="10"/>
                <w:sz w:val="28"/>
                <w:szCs w:val="28"/>
              </w:rPr>
            </w:pPr>
            <w:r w:rsidRPr="006E445C">
              <w:rPr>
                <w:rStyle w:val="Bodytext5"/>
                <w:rFonts w:ascii="Times New Roman" w:hAnsi="Times New Roman" w:cs="Times New Roman"/>
                <w:spacing w:val="10"/>
                <w:sz w:val="28"/>
                <w:szCs w:val="28"/>
                <w:lang w:eastAsia="vi-VN"/>
              </w:rPr>
              <w:t>Tôn trọng và tuân thủ các quy định của pháp luật; phê phán những hành vi trái quy định của pháp luật,…</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tcPr>
          <w:p w:rsidR="006E445C" w:rsidRPr="006E445C" w:rsidRDefault="006E445C" w:rsidP="006E445C">
            <w:pPr>
              <w:pStyle w:val="Bodytext1"/>
              <w:shd w:val="clear" w:color="auto" w:fill="auto"/>
              <w:spacing w:line="360" w:lineRule="auto"/>
              <w:rPr>
                <w:rStyle w:val="Bodytext5"/>
                <w:rFonts w:ascii="Times New Roman" w:hAnsi="Times New Roman" w:cs="Times New Roman"/>
                <w:sz w:val="28"/>
                <w:szCs w:val="28"/>
              </w:rPr>
            </w:pPr>
            <w:r w:rsidRPr="006E445C">
              <w:rPr>
                <w:rStyle w:val="Bodytext"/>
                <w:rFonts w:ascii="Times New Roman" w:hAnsi="Times New Roman" w:cs="Times New Roman"/>
                <w:color w:val="000000"/>
                <w:sz w:val="28"/>
                <w:szCs w:val="28"/>
                <w:lang w:eastAsia="vi-VN"/>
              </w:rPr>
              <w:t>Tôn trọng, giữ gìn và có ý thức tuyên truyền, vận động, nhắc nhở các bạn cùng giữ gìn di sản văn hoá của quê hương, đất nước, ...</w:t>
            </w:r>
          </w:p>
        </w:tc>
      </w:tr>
      <w:tr w:rsidR="006E445C" w:rsidRPr="006E445C" w:rsidTr="006E445C">
        <w:tc>
          <w:tcPr>
            <w:tcW w:w="1516" w:type="dxa"/>
            <w:vMerge/>
          </w:tcPr>
          <w:p w:rsidR="006E445C" w:rsidRPr="006E445C" w:rsidRDefault="006E445C" w:rsidP="006E445C">
            <w:pPr>
              <w:pStyle w:val="Bodytext1"/>
              <w:shd w:val="clear" w:color="auto" w:fill="auto"/>
              <w:spacing w:line="360" w:lineRule="auto"/>
              <w:ind w:right="20"/>
              <w:rPr>
                <w:rFonts w:ascii="Times New Roman" w:hAnsi="Times New Roman" w:cs="Times New Roman"/>
                <w:spacing w:val="10"/>
                <w:sz w:val="28"/>
                <w:szCs w:val="28"/>
              </w:rPr>
            </w:pPr>
          </w:p>
        </w:tc>
        <w:tc>
          <w:tcPr>
            <w:tcW w:w="8060" w:type="dxa"/>
          </w:tcPr>
          <w:p w:rsidR="006E445C" w:rsidRPr="006E445C" w:rsidRDefault="006E445C" w:rsidP="006E445C">
            <w:pPr>
              <w:pStyle w:val="Bodytext1"/>
              <w:shd w:val="clear" w:color="auto" w:fill="auto"/>
              <w:spacing w:line="360" w:lineRule="auto"/>
              <w:rPr>
                <w:rStyle w:val="Bodytext5"/>
                <w:rFonts w:ascii="Times New Roman" w:hAnsi="Times New Roman" w:cs="Times New Roman"/>
                <w:spacing w:val="10"/>
                <w:sz w:val="28"/>
                <w:szCs w:val="28"/>
              </w:rPr>
            </w:pPr>
            <w:r w:rsidRPr="006E445C">
              <w:rPr>
                <w:rStyle w:val="Bodytext"/>
                <w:rFonts w:ascii="Times New Roman" w:hAnsi="Times New Roman" w:cs="Times New Roman"/>
                <w:color w:val="000000"/>
                <w:spacing w:val="10"/>
                <w:sz w:val="28"/>
                <w:szCs w:val="28"/>
                <w:lang w:eastAsia="vi-VN"/>
              </w:rPr>
              <w:t>Quan tâm đến những sự kiện chính trị, thời sự nổi bật ở địa phương, trong nước và quốc tế, ...</w:t>
            </w:r>
          </w:p>
        </w:tc>
      </w:tr>
    </w:tbl>
    <w:p w:rsidR="006E445C" w:rsidRPr="006E445C" w:rsidRDefault="006E445C" w:rsidP="006E445C">
      <w:pPr>
        <w:pStyle w:val="Bodytext1"/>
        <w:shd w:val="clear" w:color="auto" w:fill="auto"/>
        <w:spacing w:line="360" w:lineRule="auto"/>
        <w:ind w:right="-32" w:firstLine="720"/>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Bảng dưới đây là biểu hiện của một số năng lực cần hình thành và phát triển cho học sinh trong dạy học.</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2"/>
        <w:gridCol w:w="8636"/>
      </w:tblGrid>
      <w:tr w:rsidR="006E445C" w:rsidRPr="006E445C" w:rsidTr="006E445C">
        <w:trPr>
          <w:trHeight w:val="348"/>
          <w:jc w:val="center"/>
        </w:trPr>
        <w:tc>
          <w:tcPr>
            <w:tcW w:w="1372" w:type="dxa"/>
            <w:vAlign w:val="center"/>
          </w:tcPr>
          <w:p w:rsidR="006E445C" w:rsidRPr="006E445C" w:rsidRDefault="006E445C" w:rsidP="006E445C">
            <w:pPr>
              <w:pStyle w:val="Bodytext1"/>
              <w:shd w:val="clear" w:color="auto" w:fill="auto"/>
              <w:spacing w:line="360" w:lineRule="auto"/>
              <w:jc w:val="center"/>
              <w:rPr>
                <w:rStyle w:val="Bodytext"/>
                <w:rFonts w:ascii="Times New Roman" w:hAnsi="Times New Roman" w:cs="Times New Roman"/>
                <w:b/>
                <w:color w:val="000000"/>
                <w:spacing w:val="10"/>
                <w:sz w:val="28"/>
                <w:szCs w:val="28"/>
                <w:lang w:eastAsia="vi-VN"/>
              </w:rPr>
            </w:pPr>
            <w:r w:rsidRPr="006E445C">
              <w:rPr>
                <w:rStyle w:val="Bodytext"/>
                <w:rFonts w:ascii="Times New Roman" w:hAnsi="Times New Roman" w:cs="Times New Roman"/>
                <w:b/>
                <w:color w:val="000000"/>
                <w:spacing w:val="10"/>
                <w:sz w:val="28"/>
                <w:szCs w:val="28"/>
                <w:lang w:eastAsia="vi-VN"/>
              </w:rPr>
              <w:t>Năng lực</w:t>
            </w:r>
          </w:p>
        </w:tc>
        <w:tc>
          <w:tcPr>
            <w:tcW w:w="8636" w:type="dxa"/>
            <w:vAlign w:val="center"/>
          </w:tcPr>
          <w:p w:rsidR="006E445C" w:rsidRPr="006E445C" w:rsidRDefault="006E445C" w:rsidP="006E445C">
            <w:pPr>
              <w:pStyle w:val="Bodytext1"/>
              <w:shd w:val="clear" w:color="auto" w:fill="auto"/>
              <w:spacing w:line="360" w:lineRule="auto"/>
              <w:ind w:right="400"/>
              <w:jc w:val="center"/>
              <w:rPr>
                <w:rStyle w:val="Bodytext"/>
                <w:rFonts w:ascii="Times New Roman" w:hAnsi="Times New Roman" w:cs="Times New Roman"/>
                <w:b/>
                <w:color w:val="000000"/>
                <w:spacing w:val="10"/>
                <w:sz w:val="28"/>
                <w:szCs w:val="28"/>
                <w:lang w:eastAsia="vi-VN"/>
              </w:rPr>
            </w:pPr>
            <w:r w:rsidRPr="006E445C">
              <w:rPr>
                <w:rStyle w:val="Bodytext"/>
                <w:rFonts w:ascii="Times New Roman" w:hAnsi="Times New Roman" w:cs="Times New Roman"/>
                <w:b/>
                <w:color w:val="000000"/>
                <w:spacing w:val="10"/>
                <w:sz w:val="28"/>
                <w:szCs w:val="28"/>
                <w:lang w:eastAsia="vi-VN"/>
              </w:rPr>
              <w:t>Biểu hiện</w:t>
            </w:r>
          </w:p>
        </w:tc>
      </w:tr>
      <w:tr w:rsidR="006E445C" w:rsidRPr="006E445C" w:rsidTr="006E445C">
        <w:trPr>
          <w:trHeight w:val="202"/>
          <w:jc w:val="center"/>
        </w:trPr>
        <w:tc>
          <w:tcPr>
            <w:tcW w:w="1372" w:type="dxa"/>
            <w:vMerge w:val="restart"/>
            <w:vAlign w:val="center"/>
          </w:tcPr>
          <w:p w:rsidR="006E445C" w:rsidRPr="006E445C" w:rsidRDefault="006E445C" w:rsidP="006E445C">
            <w:pPr>
              <w:pStyle w:val="Bodytext1"/>
              <w:shd w:val="clear" w:color="auto" w:fill="auto"/>
              <w:spacing w:line="360" w:lineRule="auto"/>
              <w:ind w:right="400"/>
              <w:jc w:val="center"/>
              <w:rPr>
                <w:rStyle w:val="Bodytext"/>
                <w:rFonts w:ascii="Times New Roman" w:hAnsi="Times New Roman" w:cs="Times New Roman"/>
                <w:b/>
                <w:color w:val="000000"/>
                <w:spacing w:val="10"/>
                <w:sz w:val="28"/>
                <w:szCs w:val="28"/>
                <w:lang w:eastAsia="vi-VN"/>
              </w:rPr>
            </w:pPr>
          </w:p>
          <w:p w:rsidR="006E445C" w:rsidRPr="006E445C" w:rsidRDefault="006E445C" w:rsidP="006E445C">
            <w:pPr>
              <w:pStyle w:val="Bodytext1"/>
              <w:shd w:val="clear" w:color="auto" w:fill="auto"/>
              <w:spacing w:line="360" w:lineRule="auto"/>
              <w:ind w:right="400"/>
              <w:jc w:val="center"/>
              <w:rPr>
                <w:rStyle w:val="Bodytext"/>
                <w:rFonts w:ascii="Times New Roman" w:hAnsi="Times New Roman" w:cs="Times New Roman"/>
                <w:b/>
                <w:color w:val="000000"/>
                <w:spacing w:val="10"/>
                <w:sz w:val="28"/>
                <w:szCs w:val="28"/>
                <w:lang w:eastAsia="vi-VN"/>
              </w:rPr>
            </w:pPr>
          </w:p>
          <w:p w:rsidR="006E445C" w:rsidRPr="006E445C" w:rsidRDefault="006E445C" w:rsidP="006E445C">
            <w:pPr>
              <w:pStyle w:val="Bodytext1"/>
              <w:shd w:val="clear" w:color="auto" w:fill="auto"/>
              <w:spacing w:line="360" w:lineRule="auto"/>
              <w:ind w:right="400"/>
              <w:jc w:val="center"/>
              <w:rPr>
                <w:rStyle w:val="Bodytext"/>
                <w:rFonts w:ascii="Times New Roman" w:hAnsi="Times New Roman" w:cs="Times New Roman"/>
                <w:color w:val="000000"/>
                <w:spacing w:val="10"/>
                <w:sz w:val="28"/>
                <w:szCs w:val="28"/>
                <w:lang w:eastAsia="vi-VN"/>
              </w:rPr>
            </w:pPr>
          </w:p>
          <w:p w:rsidR="006E445C" w:rsidRPr="006E445C" w:rsidRDefault="006E445C" w:rsidP="006E445C">
            <w:pPr>
              <w:pStyle w:val="Bodytext1"/>
              <w:shd w:val="clear" w:color="auto" w:fill="auto"/>
              <w:spacing w:line="360" w:lineRule="auto"/>
              <w:ind w:right="96"/>
              <w:jc w:val="center"/>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Tự học, sáng tạo, phát hiện  và giải quyết vấn đề</w:t>
            </w:r>
          </w:p>
        </w:tc>
        <w:tc>
          <w:tcPr>
            <w:tcW w:w="8636" w:type="dxa"/>
            <w:vAlign w:val="center"/>
          </w:tcPr>
          <w:p w:rsidR="006E445C" w:rsidRPr="006E445C" w:rsidRDefault="006E445C" w:rsidP="006E445C">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Tự giác, chủ động xác định nhiệm vụ học tập; xác định mục tiêu phù hợp với bản thân và thể hiện sự nỗ lực cố gắng thực hiện mục tiêu học tập...</w:t>
            </w:r>
          </w:p>
        </w:tc>
      </w:tr>
      <w:tr w:rsidR="006E445C" w:rsidRPr="006E445C" w:rsidTr="006E445C">
        <w:trPr>
          <w:trHeight w:val="1726"/>
          <w:jc w:val="center"/>
        </w:trPr>
        <w:tc>
          <w:tcPr>
            <w:tcW w:w="1372" w:type="dxa"/>
            <w:vMerge/>
            <w:vAlign w:val="center"/>
          </w:tcPr>
          <w:p w:rsidR="006E445C" w:rsidRPr="006E445C" w:rsidRDefault="006E445C" w:rsidP="006E445C">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6E445C" w:rsidRPr="006E445C" w:rsidRDefault="006E445C" w:rsidP="006E445C">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Tích cực, tự lực thực hiện các nhiệm vụ học tập được giao và lựa chọn các nguồn tài liệu đọc phù hợp; tìm kiếm, chọn lọc và ghi chép được thông tin cần thiết; ghi được nội dung thảo luận; nhận ra và điều chỉnh được những sai sót, hạn chế của bản thân khi thực hiện các nhiệm vụ học tập; tự đặt ra yêu cầu và vận dụng kiến thức vào thực tiễn; tích cực, chủ động tìm tòi thông tin bổ sung và mở rộng thêm kiến thức...</w:t>
            </w:r>
          </w:p>
        </w:tc>
      </w:tr>
      <w:tr w:rsidR="006E445C" w:rsidRPr="006E445C" w:rsidTr="006E445C">
        <w:trPr>
          <w:jc w:val="center"/>
        </w:trPr>
        <w:tc>
          <w:tcPr>
            <w:tcW w:w="1372" w:type="dxa"/>
            <w:vMerge/>
            <w:vAlign w:val="center"/>
          </w:tcPr>
          <w:p w:rsidR="006E445C" w:rsidRPr="006E445C" w:rsidRDefault="006E445C" w:rsidP="006E445C">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6E445C" w:rsidRPr="006E445C" w:rsidRDefault="006E445C" w:rsidP="006E445C">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 xml:space="preserve">Đặt những câu hỏi khác nhau về một sự vật, hiện tượng; phát hiện yếu tố mới trong tình huống quen thuộc; tôn trọng các quan điểm trái chiều; phát hiện yếu tố mới, tích cực trong những ý kiến khác </w:t>
            </w:r>
            <w:r w:rsidRPr="006E445C">
              <w:rPr>
                <w:rStyle w:val="Bodytext"/>
                <w:rFonts w:ascii="Times New Roman" w:hAnsi="Times New Roman" w:cs="Times New Roman"/>
                <w:color w:val="000000"/>
                <w:spacing w:val="10"/>
                <w:sz w:val="28"/>
                <w:szCs w:val="28"/>
                <w:lang w:eastAsia="vi-VN"/>
              </w:rPr>
              <w:lastRenderedPageBreak/>
              <w:t>nhau; phân tích, tóm tắt những thông tin liên quan từ nhiều nguồn khác nhau, xác định và làm rõ thông tin, ý tưởng mới; hứng thú, độc lập trong suy nghĩ, chủ động nêu ý kiến, vấn đề và ý tưởng mới...</w:t>
            </w:r>
          </w:p>
        </w:tc>
      </w:tr>
      <w:tr w:rsidR="006E445C" w:rsidRPr="006E445C" w:rsidTr="006E445C">
        <w:trPr>
          <w:jc w:val="center"/>
        </w:trPr>
        <w:tc>
          <w:tcPr>
            <w:tcW w:w="1372" w:type="dxa"/>
            <w:vMerge/>
            <w:vAlign w:val="center"/>
          </w:tcPr>
          <w:p w:rsidR="006E445C" w:rsidRPr="006E445C" w:rsidRDefault="006E445C" w:rsidP="006E445C">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6E445C" w:rsidRPr="006E445C" w:rsidRDefault="006E445C" w:rsidP="006E445C">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Đề xuất một hoặc nhiều giải pháp khả thi; so sánh và bình luận về các giải pháp đề xuất; lựa chọn được giải pháp phù hợp; hình thành ý tưởng về giải pháp mới dựa trên các nguồn thông tin đã cho; đề xuất giải pháp cải tiến hay thay thế các giải pháp không còn phù hợp...</w:t>
            </w:r>
          </w:p>
        </w:tc>
      </w:tr>
      <w:tr w:rsidR="006E445C" w:rsidRPr="006E445C" w:rsidTr="006E445C">
        <w:trPr>
          <w:jc w:val="center"/>
        </w:trPr>
        <w:tc>
          <w:tcPr>
            <w:tcW w:w="1372" w:type="dxa"/>
            <w:vMerge/>
            <w:vAlign w:val="center"/>
          </w:tcPr>
          <w:p w:rsidR="006E445C" w:rsidRPr="006E445C" w:rsidRDefault="006E445C" w:rsidP="006E445C">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6E445C" w:rsidRPr="006E445C" w:rsidRDefault="006E445C" w:rsidP="006E445C">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Giải quyết vấn đề theo giải pháp đã lựa chọn; nhận ra sự không phù hợp và điều chỉnh được giải pháp; chủ động tìm sự hỗ trợ khi gặp khó khăn; giải quyết được vấn đề...</w:t>
            </w:r>
          </w:p>
        </w:tc>
      </w:tr>
      <w:tr w:rsidR="006E445C" w:rsidRPr="006E445C" w:rsidTr="006E445C">
        <w:trPr>
          <w:jc w:val="center"/>
        </w:trPr>
        <w:tc>
          <w:tcPr>
            <w:tcW w:w="1372" w:type="dxa"/>
            <w:vMerge/>
            <w:vAlign w:val="center"/>
          </w:tcPr>
          <w:p w:rsidR="006E445C" w:rsidRPr="006E445C" w:rsidRDefault="006E445C" w:rsidP="006E445C">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6E445C" w:rsidRPr="006E445C" w:rsidRDefault="006E445C" w:rsidP="006E445C">
            <w:pPr>
              <w:pStyle w:val="Bodytext1"/>
              <w:shd w:val="clear" w:color="auto" w:fill="auto"/>
              <w:spacing w:line="360" w:lineRule="auto"/>
              <w:ind w:left="71"/>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Suy nghĩ và khái quát hóa thành kiến thức mới của bản thân khi giải quyết vấn đề; áp dụng tiến trình đã biết vào giải quyết tình huống tương tự với những điều chỉnh hợp lý...</w:t>
            </w:r>
          </w:p>
        </w:tc>
      </w:tr>
      <w:tr w:rsidR="006E445C" w:rsidRPr="006E445C" w:rsidTr="006E445C">
        <w:trPr>
          <w:trHeight w:val="899"/>
          <w:jc w:val="center"/>
        </w:trPr>
        <w:tc>
          <w:tcPr>
            <w:tcW w:w="1372" w:type="dxa"/>
            <w:vMerge w:val="restart"/>
            <w:vAlign w:val="center"/>
          </w:tcPr>
          <w:p w:rsidR="006E445C" w:rsidRPr="006E445C" w:rsidRDefault="006E445C" w:rsidP="006E445C">
            <w:pPr>
              <w:pStyle w:val="Bodytext1"/>
              <w:shd w:val="clear" w:color="auto" w:fill="auto"/>
              <w:spacing w:line="360" w:lineRule="auto"/>
              <w:jc w:val="center"/>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Giao tiếp và hợp tác</w:t>
            </w:r>
          </w:p>
        </w:tc>
        <w:tc>
          <w:tcPr>
            <w:tcW w:w="8636" w:type="dxa"/>
            <w:vAlign w:val="center"/>
          </w:tcPr>
          <w:p w:rsidR="006E445C" w:rsidRPr="006E445C" w:rsidRDefault="006E445C" w:rsidP="006E445C">
            <w:pPr>
              <w:pStyle w:val="Bodytext1"/>
              <w:shd w:val="clear" w:color="auto" w:fill="auto"/>
              <w:spacing w:line="360" w:lineRule="auto"/>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t xml:space="preserve"> Xác định và chủ động đề xuất mục đích hợp tác và công việc có thể hoạt động hợp tác; biết tiếp nhận mong muốn hợp tác từ người khác...</w:t>
            </w:r>
          </w:p>
        </w:tc>
      </w:tr>
      <w:tr w:rsidR="006E445C" w:rsidRPr="006E445C" w:rsidTr="006E445C">
        <w:trPr>
          <w:jc w:val="center"/>
        </w:trPr>
        <w:tc>
          <w:tcPr>
            <w:tcW w:w="1372" w:type="dxa"/>
            <w:vMerge/>
            <w:vAlign w:val="center"/>
          </w:tcPr>
          <w:p w:rsidR="006E445C" w:rsidRPr="006E445C" w:rsidRDefault="006E445C" w:rsidP="006E445C">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6E445C" w:rsidRPr="006E445C" w:rsidRDefault="006E445C" w:rsidP="006E445C">
            <w:pPr>
              <w:pStyle w:val="Bodytext1"/>
              <w:shd w:val="clear" w:color="auto" w:fill="auto"/>
              <w:spacing w:line="360" w:lineRule="auto"/>
              <w:rPr>
                <w:rStyle w:val="Bodytext"/>
                <w:rFonts w:ascii="Times New Roman" w:hAnsi="Times New Roman" w:cs="Times New Roman"/>
                <w:color w:val="000000"/>
                <w:spacing w:val="10"/>
                <w:sz w:val="28"/>
                <w:szCs w:val="28"/>
                <w:lang w:eastAsia="vi-VN"/>
              </w:rPr>
            </w:pPr>
            <w:r w:rsidRPr="006E445C">
              <w:rPr>
                <w:rStyle w:val="PicturecaptionExact"/>
                <w:color w:val="000000"/>
                <w:spacing w:val="10"/>
                <w:sz w:val="28"/>
                <w:szCs w:val="28"/>
                <w:lang w:eastAsia="vi-VN"/>
              </w:rPr>
              <w:t>Xác định được trách nhiệm, vai trò của mình trong nhóm; tự đánh giá khả năng của mình và đánh giá khả năng của các thành viên trong nhóm để phân công công việc phù hợp; chủ động hoàn toàn công việc được giao; nêu mặt được, mặt thiếu sót của cá nhân và của cả nhóm; khiêm tốn, lắng nghe tích cực trong giao tiếp, học hỏi các thành viên trong nhóm…</w:t>
            </w:r>
          </w:p>
        </w:tc>
      </w:tr>
      <w:tr w:rsidR="006E445C" w:rsidRPr="006E445C" w:rsidTr="006E445C">
        <w:trPr>
          <w:jc w:val="center"/>
        </w:trPr>
        <w:tc>
          <w:tcPr>
            <w:tcW w:w="1372" w:type="dxa"/>
            <w:vMerge/>
            <w:vAlign w:val="center"/>
          </w:tcPr>
          <w:p w:rsidR="006E445C" w:rsidRPr="006E445C" w:rsidRDefault="006E445C" w:rsidP="006E445C">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6E445C" w:rsidRPr="006E445C" w:rsidRDefault="006E445C" w:rsidP="006E445C">
            <w:pPr>
              <w:pStyle w:val="Bodytext1"/>
              <w:shd w:val="clear" w:color="auto" w:fill="auto"/>
              <w:spacing w:line="360" w:lineRule="auto"/>
              <w:rPr>
                <w:rStyle w:val="PicturecaptionExact"/>
                <w:color w:val="000000"/>
                <w:spacing w:val="10"/>
                <w:sz w:val="28"/>
                <w:szCs w:val="28"/>
                <w:lang w:eastAsia="vi-VN"/>
              </w:rPr>
            </w:pPr>
            <w:r w:rsidRPr="006E445C">
              <w:rPr>
                <w:rStyle w:val="PicturecaptionExact"/>
                <w:color w:val="000000"/>
                <w:spacing w:val="10"/>
                <w:sz w:val="28"/>
                <w:szCs w:val="28"/>
                <w:lang w:eastAsia="vi-VN"/>
              </w:rPr>
              <w:t xml:space="preserve"> Nghe hiểu nội dung chính hay nội dung chi tiết các bài đối thoại, chuyện kể, lời giải thích, </w:t>
            </w:r>
            <w:r w:rsidRPr="006E445C">
              <w:rPr>
                <w:rStyle w:val="Footnote2"/>
                <w:rFonts w:ascii="Times New Roman" w:hAnsi="Times New Roman" w:cs="Times New Roman"/>
                <w:color w:val="000000"/>
                <w:spacing w:val="10"/>
                <w:sz w:val="28"/>
                <w:szCs w:val="28"/>
                <w:lang w:eastAsia="vi-VN"/>
              </w:rPr>
              <w:t xml:space="preserve">cuộc thảo luận; diễn đạt ý tưởng một cách tự tin; có biểu cảm phù hợp với đối tượng và bối cảnh giao tiếp; nói chính xác, đúng ngữ điệu và nhịp điệu, trình bày được nội dung chủ </w:t>
            </w:r>
            <w:r w:rsidRPr="006E445C">
              <w:rPr>
                <w:rStyle w:val="Footnote2"/>
                <w:rFonts w:ascii="Times New Roman" w:hAnsi="Times New Roman" w:cs="Times New Roman"/>
                <w:color w:val="000000"/>
                <w:spacing w:val="10"/>
                <w:sz w:val="28"/>
                <w:szCs w:val="28"/>
                <w:lang w:eastAsia="vi-VN"/>
              </w:rPr>
              <w:lastRenderedPageBreak/>
              <w:t>đề thuộc chương trình học tập; đọc hiểu nội dung chính hay nội dung chi tiết các văn bản, tài liêu ngắn; viết đúng các dạng văn bản về những chủ đề quen thuộc...</w:t>
            </w:r>
          </w:p>
        </w:tc>
      </w:tr>
      <w:tr w:rsidR="006E445C" w:rsidRPr="006E445C" w:rsidTr="006E445C">
        <w:trPr>
          <w:jc w:val="center"/>
        </w:trPr>
        <w:tc>
          <w:tcPr>
            <w:tcW w:w="1372" w:type="dxa"/>
            <w:vMerge w:val="restart"/>
            <w:vAlign w:val="center"/>
          </w:tcPr>
          <w:p w:rsidR="006E445C" w:rsidRPr="006E445C" w:rsidRDefault="006E445C" w:rsidP="006E445C">
            <w:pPr>
              <w:pStyle w:val="Bodytext1"/>
              <w:shd w:val="clear" w:color="auto" w:fill="auto"/>
              <w:spacing w:line="360" w:lineRule="auto"/>
              <w:jc w:val="center"/>
              <w:rPr>
                <w:rStyle w:val="Bodytext"/>
                <w:rFonts w:ascii="Times New Roman" w:hAnsi="Times New Roman" w:cs="Times New Roman"/>
                <w:color w:val="000000"/>
                <w:spacing w:val="10"/>
                <w:sz w:val="28"/>
                <w:szCs w:val="28"/>
                <w:lang w:eastAsia="vi-VN"/>
              </w:rPr>
            </w:pPr>
            <w:r w:rsidRPr="006E445C">
              <w:rPr>
                <w:rStyle w:val="Bodytext"/>
                <w:rFonts w:ascii="Times New Roman" w:hAnsi="Times New Roman" w:cs="Times New Roman"/>
                <w:color w:val="000000"/>
                <w:spacing w:val="10"/>
                <w:sz w:val="28"/>
                <w:szCs w:val="28"/>
                <w:lang w:eastAsia="vi-VN"/>
              </w:rPr>
              <w:lastRenderedPageBreak/>
              <w:t>Sử dụng công nghệ thông tin và truyền thông</w:t>
            </w:r>
          </w:p>
        </w:tc>
        <w:tc>
          <w:tcPr>
            <w:tcW w:w="8636" w:type="dxa"/>
            <w:vAlign w:val="center"/>
          </w:tcPr>
          <w:p w:rsidR="006E445C" w:rsidRPr="006E445C" w:rsidRDefault="006E445C" w:rsidP="006E445C">
            <w:pPr>
              <w:pStyle w:val="Bodytext1"/>
              <w:shd w:val="clear" w:color="auto" w:fill="auto"/>
              <w:spacing w:line="360" w:lineRule="auto"/>
              <w:rPr>
                <w:rStyle w:val="PicturecaptionExact"/>
                <w:color w:val="000000"/>
                <w:spacing w:val="10"/>
                <w:sz w:val="28"/>
                <w:szCs w:val="28"/>
                <w:lang w:eastAsia="vi-VN"/>
              </w:rPr>
            </w:pPr>
            <w:r w:rsidRPr="006E445C">
              <w:rPr>
                <w:rStyle w:val="PicturecaptionExact"/>
                <w:color w:val="000000"/>
                <w:spacing w:val="10"/>
                <w:sz w:val="28"/>
                <w:szCs w:val="28"/>
                <w:lang w:eastAsia="vi-VN"/>
              </w:rPr>
              <w:t>Sử dụng đúng cách các thiết bị công nghệ thông tin và truyền thông; bước đầu biết khai thác, sử dụng máy vi tính và mạng internet trong học tập; nhận biết các thành phần của hệ thống công nghệ thông tin và truyền thông cơ bản; sử dụng được các phần mềm hỗ trợ học tập thuộc các lĩnh vực khác nhau; tổ chức và lưu trữ dữ liệu vào các bộ nhớ khác nhau tại thiết bị và trên mạng…</w:t>
            </w:r>
          </w:p>
        </w:tc>
      </w:tr>
      <w:tr w:rsidR="006E445C" w:rsidRPr="00AF0B7E" w:rsidTr="006E445C">
        <w:trPr>
          <w:jc w:val="center"/>
        </w:trPr>
        <w:tc>
          <w:tcPr>
            <w:tcW w:w="1372" w:type="dxa"/>
            <w:vMerge/>
            <w:vAlign w:val="center"/>
          </w:tcPr>
          <w:p w:rsidR="006E445C" w:rsidRPr="00AF0B7E" w:rsidRDefault="006E445C" w:rsidP="006E445C">
            <w:pPr>
              <w:pStyle w:val="Bodytext1"/>
              <w:shd w:val="clear" w:color="auto" w:fill="auto"/>
              <w:spacing w:line="360" w:lineRule="auto"/>
              <w:ind w:right="400"/>
              <w:rPr>
                <w:rStyle w:val="Bodytext"/>
                <w:rFonts w:ascii="Times New Roman" w:hAnsi="Times New Roman" w:cs="Times New Roman"/>
                <w:color w:val="000000"/>
                <w:spacing w:val="10"/>
                <w:sz w:val="28"/>
                <w:szCs w:val="28"/>
                <w:lang w:eastAsia="vi-VN"/>
              </w:rPr>
            </w:pPr>
          </w:p>
        </w:tc>
        <w:tc>
          <w:tcPr>
            <w:tcW w:w="8636" w:type="dxa"/>
            <w:vAlign w:val="center"/>
          </w:tcPr>
          <w:p w:rsidR="006E445C" w:rsidRPr="00AF0B7E" w:rsidRDefault="006E445C" w:rsidP="006E445C">
            <w:pPr>
              <w:pStyle w:val="Bodytext1"/>
              <w:shd w:val="clear" w:color="auto" w:fill="auto"/>
              <w:spacing w:line="360" w:lineRule="auto"/>
              <w:rPr>
                <w:rStyle w:val="PicturecaptionExact"/>
                <w:color w:val="000000"/>
                <w:spacing w:val="10"/>
                <w:sz w:val="28"/>
                <w:szCs w:val="28"/>
                <w:lang w:eastAsia="vi-VN"/>
              </w:rPr>
            </w:pPr>
            <w:r w:rsidRPr="00AF0B7E">
              <w:rPr>
                <w:rStyle w:val="PicturecaptionExact"/>
                <w:color w:val="000000"/>
                <w:spacing w:val="10"/>
                <w:sz w:val="28"/>
                <w:szCs w:val="28"/>
                <w:lang w:eastAsia="vi-VN"/>
              </w:rPr>
              <w:t>Tìm kiếm thông tin với các chức năng tìm kiếm đơn giản và tổ chức thông tin phù hợp; đánh giá sự phù hợp của thông tin, dữ liệu đã tìm thấy với nhiệm vụ đặt ra; xác lập mối liên hệ giữa kiến thức đã biết với thông tin mới thu thập và dùng nó để giải quyết các nhiệm vụ học tập và trong cuộc sống…</w:t>
            </w:r>
          </w:p>
        </w:tc>
      </w:tr>
    </w:tbl>
    <w:p w:rsidR="000D3002" w:rsidRDefault="000D3002" w:rsidP="00AF0B7E">
      <w:pPr>
        <w:pStyle w:val="Bodytext1"/>
        <w:shd w:val="clear" w:color="auto" w:fill="auto"/>
        <w:spacing w:before="0" w:line="240" w:lineRule="auto"/>
        <w:ind w:right="20"/>
        <w:rPr>
          <w:rStyle w:val="Bodytext"/>
          <w:rFonts w:ascii="Times New Roman" w:hAnsi="Times New Roman" w:cs="Times New Roman"/>
          <w:b/>
          <w:color w:val="000000"/>
          <w:spacing w:val="10"/>
          <w:sz w:val="28"/>
          <w:szCs w:val="28"/>
          <w:lang w:eastAsia="vi-VN"/>
        </w:rPr>
      </w:pPr>
    </w:p>
    <w:p w:rsidR="00AF0B7E" w:rsidRPr="00AF0B7E" w:rsidRDefault="00AF0B7E" w:rsidP="00AF0B7E">
      <w:pPr>
        <w:pStyle w:val="Bodytext1"/>
        <w:shd w:val="clear" w:color="auto" w:fill="auto"/>
        <w:spacing w:before="0" w:line="240" w:lineRule="auto"/>
        <w:ind w:right="20"/>
        <w:rPr>
          <w:rStyle w:val="Bodytext"/>
          <w:rFonts w:ascii="Times New Roman" w:hAnsi="Times New Roman" w:cs="Times New Roman"/>
          <w:b/>
          <w:color w:val="000000"/>
          <w:spacing w:val="10"/>
          <w:sz w:val="28"/>
          <w:szCs w:val="28"/>
          <w:lang w:eastAsia="vi-VN"/>
        </w:rPr>
      </w:pPr>
      <w:r w:rsidRPr="00AF0B7E">
        <w:rPr>
          <w:rStyle w:val="Bodytext"/>
          <w:rFonts w:ascii="Times New Roman" w:hAnsi="Times New Roman" w:cs="Times New Roman"/>
          <w:b/>
          <w:color w:val="000000"/>
          <w:spacing w:val="10"/>
          <w:sz w:val="28"/>
          <w:szCs w:val="28"/>
          <w:lang w:eastAsia="vi-VN"/>
        </w:rPr>
        <w:t>Bảng 2: Các kỹ thuật dạy học tích cực trong tiến trình dạy học quyết vấn đề</w:t>
      </w:r>
    </w:p>
    <w:p w:rsidR="00AF0B7E" w:rsidRPr="00AF0B7E" w:rsidRDefault="00AF0B7E" w:rsidP="00AF0B7E">
      <w:pPr>
        <w:pStyle w:val="Bodytext1"/>
        <w:shd w:val="clear" w:color="auto" w:fill="auto"/>
        <w:spacing w:before="0" w:line="240" w:lineRule="auto"/>
        <w:ind w:right="20"/>
        <w:rPr>
          <w:rFonts w:ascii="Times New Roman" w:hAnsi="Times New Roman" w:cs="Times New Roman"/>
          <w:color w:val="000000"/>
          <w:spacing w:val="10"/>
          <w:sz w:val="28"/>
          <w:szCs w:val="28"/>
          <w:lang w:eastAsia="vi-VN"/>
        </w:rPr>
      </w:pPr>
    </w:p>
    <w:p w:rsidR="00AF0B7E" w:rsidRPr="00AF0B7E" w:rsidRDefault="00AF0B7E" w:rsidP="00AF0B7E">
      <w:pPr>
        <w:pStyle w:val="Bodytext1"/>
        <w:shd w:val="clear" w:color="auto" w:fill="auto"/>
        <w:spacing w:before="0" w:line="240" w:lineRule="auto"/>
        <w:ind w:right="20"/>
        <w:rPr>
          <w:rFonts w:ascii="Times New Roman" w:hAnsi="Times New Roman" w:cs="Times New Roman"/>
          <w:color w:val="000000"/>
          <w:spacing w:val="10"/>
          <w:sz w:val="28"/>
          <w:szCs w:val="28"/>
          <w:lang w:eastAsia="vi-VN"/>
        </w:rPr>
      </w:pPr>
    </w:p>
    <w:p w:rsidR="00AF0B7E" w:rsidRDefault="00AF0B7E" w:rsidP="00AF0B7E">
      <w:pPr>
        <w:pStyle w:val="Bodytext1"/>
        <w:shd w:val="clear" w:color="auto" w:fill="auto"/>
        <w:spacing w:before="0" w:line="240" w:lineRule="auto"/>
        <w:ind w:right="20"/>
        <w:rPr>
          <w:color w:val="000000"/>
          <w:spacing w:val="10"/>
          <w:sz w:val="28"/>
          <w:szCs w:val="28"/>
          <w:lang w:eastAsia="vi-VN"/>
        </w:rPr>
      </w:pPr>
    </w:p>
    <w:p w:rsidR="00AF0B7E" w:rsidRDefault="00AF0B7E" w:rsidP="00AF0B7E">
      <w:pPr>
        <w:pStyle w:val="Bodytext1"/>
        <w:shd w:val="clear" w:color="auto" w:fill="auto"/>
        <w:spacing w:before="0" w:line="240" w:lineRule="auto"/>
        <w:ind w:right="20"/>
        <w:rPr>
          <w:color w:val="000000"/>
          <w:spacing w:val="10"/>
          <w:sz w:val="28"/>
          <w:szCs w:val="28"/>
          <w:lang w:eastAsia="vi-VN"/>
        </w:rPr>
      </w:pPr>
    </w:p>
    <w:p w:rsidR="00AF0B7E" w:rsidRDefault="00AF0B7E" w:rsidP="00AF0B7E">
      <w:pPr>
        <w:pStyle w:val="Bodytext1"/>
        <w:shd w:val="clear" w:color="auto" w:fill="auto"/>
        <w:spacing w:before="0" w:line="240" w:lineRule="auto"/>
        <w:ind w:right="20"/>
        <w:rPr>
          <w:color w:val="000000"/>
          <w:spacing w:val="10"/>
          <w:sz w:val="28"/>
          <w:szCs w:val="28"/>
          <w:lang w:eastAsia="vi-VN"/>
        </w:rPr>
      </w:pPr>
    </w:p>
    <w:p w:rsidR="00AF0B7E" w:rsidRDefault="00AF0B7E" w:rsidP="00AF0B7E">
      <w:pPr>
        <w:pStyle w:val="Bodytext1"/>
        <w:shd w:val="clear" w:color="auto" w:fill="auto"/>
        <w:spacing w:before="0" w:line="240" w:lineRule="auto"/>
        <w:ind w:right="20"/>
        <w:rPr>
          <w:color w:val="000000"/>
          <w:spacing w:val="10"/>
          <w:sz w:val="28"/>
          <w:szCs w:val="28"/>
          <w:lang w:eastAsia="vi-VN"/>
        </w:rPr>
      </w:pPr>
    </w:p>
    <w:p w:rsidR="00AF0B7E" w:rsidRDefault="00AF0B7E" w:rsidP="00AF0B7E">
      <w:pPr>
        <w:pStyle w:val="Bodytext1"/>
        <w:shd w:val="clear" w:color="auto" w:fill="auto"/>
        <w:spacing w:before="0" w:line="240" w:lineRule="auto"/>
        <w:ind w:right="20"/>
        <w:rPr>
          <w:color w:val="000000"/>
          <w:spacing w:val="10"/>
          <w:sz w:val="28"/>
          <w:szCs w:val="28"/>
          <w:lang w:eastAsia="vi-VN"/>
        </w:rPr>
      </w:pPr>
    </w:p>
    <w:p w:rsidR="00AF0B7E" w:rsidRDefault="00AF0B7E" w:rsidP="00AF0B7E">
      <w:pPr>
        <w:pStyle w:val="Bodytext1"/>
        <w:shd w:val="clear" w:color="auto" w:fill="auto"/>
        <w:spacing w:before="0" w:line="240" w:lineRule="auto"/>
        <w:ind w:right="20"/>
        <w:rPr>
          <w:color w:val="000000"/>
          <w:spacing w:val="10"/>
          <w:sz w:val="28"/>
          <w:szCs w:val="28"/>
          <w:lang w:eastAsia="vi-VN"/>
        </w:rPr>
      </w:pPr>
    </w:p>
    <w:p w:rsidR="00AF0B7E" w:rsidRDefault="000D3002" w:rsidP="00AF0B7E">
      <w:pPr>
        <w:pStyle w:val="Bodytext1"/>
        <w:shd w:val="clear" w:color="auto" w:fill="auto"/>
        <w:spacing w:before="0" w:line="240" w:lineRule="auto"/>
        <w:ind w:right="20"/>
        <w:rPr>
          <w:color w:val="000000"/>
          <w:spacing w:val="10"/>
          <w:sz w:val="28"/>
          <w:szCs w:val="28"/>
          <w:lang w:eastAsia="vi-VN"/>
        </w:rPr>
      </w:pPr>
      <w:r>
        <w:rPr>
          <w:b/>
          <w:noProof/>
          <w:color w:val="000000"/>
          <w:spacing w:val="10"/>
          <w:sz w:val="28"/>
          <w:szCs w:val="28"/>
        </w:rPr>
        <w:lastRenderedPageBreak/>
        <mc:AlternateContent>
          <mc:Choice Requires="wpg">
            <w:drawing>
              <wp:anchor distT="0" distB="0" distL="114300" distR="114300" simplePos="0" relativeHeight="251659264" behindDoc="0" locked="0" layoutInCell="1" allowOverlap="1" wp14:anchorId="173C5FCB" wp14:editId="0233BC14">
                <wp:simplePos x="0" y="0"/>
                <wp:positionH relativeFrom="column">
                  <wp:posOffset>-159385</wp:posOffset>
                </wp:positionH>
                <wp:positionV relativeFrom="paragraph">
                  <wp:posOffset>447675</wp:posOffset>
                </wp:positionV>
                <wp:extent cx="6624955" cy="7819390"/>
                <wp:effectExtent l="0" t="0" r="42545" b="10160"/>
                <wp:wrapTopAndBottom/>
                <wp:docPr id="11" name="Group 11"/>
                <wp:cNvGraphicFramePr/>
                <a:graphic xmlns:a="http://schemas.openxmlformats.org/drawingml/2006/main">
                  <a:graphicData uri="http://schemas.microsoft.com/office/word/2010/wordprocessingGroup">
                    <wpg:wgp>
                      <wpg:cNvGrpSpPr/>
                      <wpg:grpSpPr>
                        <a:xfrm>
                          <a:off x="0" y="0"/>
                          <a:ext cx="6624955" cy="7819390"/>
                          <a:chOff x="0" y="0"/>
                          <a:chExt cx="6624955" cy="7820025"/>
                        </a:xfrm>
                      </wpg:grpSpPr>
                      <wps:wsp>
                        <wps:cNvPr id="2" name="Text Box 3"/>
                        <wps:cNvSpPr txBox="1">
                          <a:spLocks noChangeArrowheads="1"/>
                        </wps:cNvSpPr>
                        <wps:spPr bwMode="auto">
                          <a:xfrm>
                            <a:off x="0" y="0"/>
                            <a:ext cx="6372860" cy="2552700"/>
                          </a:xfrm>
                          <a:prstGeom prst="rect">
                            <a:avLst/>
                          </a:prstGeom>
                          <a:solidFill>
                            <a:srgbClr val="FFFFFF"/>
                          </a:solidFill>
                          <a:ln w="12700">
                            <a:solidFill>
                              <a:srgbClr val="000000"/>
                            </a:solidFill>
                            <a:miter lim="800000"/>
                            <a:headEnd/>
                            <a:tailEnd/>
                          </a:ln>
                        </wps:spPr>
                        <wps:txbx>
                          <w:txbxContent>
                            <w:p w:rsidR="000D3002" w:rsidRPr="004578BE" w:rsidRDefault="000D3002" w:rsidP="000D3002">
                              <w:pPr>
                                <w:spacing w:after="120"/>
                                <w:jc w:val="center"/>
                                <w:rPr>
                                  <w:sz w:val="28"/>
                                  <w:szCs w:val="28"/>
                                </w:rPr>
                              </w:pPr>
                              <w:r w:rsidRPr="004578BE">
                                <w:rPr>
                                  <w:rStyle w:val="Bodytext3"/>
                                  <w:noProof/>
                                  <w:spacing w:val="10"/>
                                  <w:sz w:val="28"/>
                                  <w:szCs w:val="28"/>
                                </w:rPr>
                                <w:t>PHÁT HIỆN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720"/>
                                <w:gridCol w:w="7100"/>
                              </w:tblGrid>
                              <w:tr w:rsidR="000D3002" w:rsidRPr="0062345B">
                                <w:tc>
                                  <w:tcPr>
                                    <w:tcW w:w="72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b/>
                                        <w:color w:val="000000"/>
                                        <w:spacing w:val="10"/>
                                        <w:lang w:eastAsia="vi-VN"/>
                                      </w:rPr>
                                      <w:t>TT</w:t>
                                    </w:r>
                                  </w:p>
                                </w:tc>
                                <w:tc>
                                  <w:tcPr>
                                    <w:tcW w:w="172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b/>
                                        <w:color w:val="000000"/>
                                        <w:spacing w:val="10"/>
                                        <w:lang w:eastAsia="vi-VN"/>
                                      </w:rPr>
                                      <w:t>Bước</w:t>
                                    </w:r>
                                  </w:p>
                                </w:tc>
                                <w:tc>
                                  <w:tcPr>
                                    <w:tcW w:w="710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b/>
                                        <w:color w:val="000000"/>
                                        <w:spacing w:val="10"/>
                                        <w:lang w:eastAsia="vi-VN"/>
                                      </w:rPr>
                                      <w:t>Nội dung</w:t>
                                    </w:r>
                                  </w:p>
                                </w:tc>
                              </w:tr>
                              <w:tr w:rsidR="000D3002" w:rsidRP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72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10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tổ chức một tình huống có tiềm ẩn vấn đề,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cho học sinh một nhiệm vụ vừa sức. Học sinh sẵn sàng thực hiện nhiệm vu.</w:t>
                                    </w:r>
                                  </w:p>
                                </w:tc>
                              </w:tr>
                              <w:tr w:rsidR="000D3002" w:rsidRP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72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10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0D3002" w:rsidRP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720" w:type="dxa"/>
                                    <w:vAlign w:val="center"/>
                                  </w:tcPr>
                                  <w:p w:rsidR="000D3002" w:rsidRPr="0062345B" w:rsidRDefault="000D3002"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10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0D3002" w:rsidRPr="0062345B" w:rsidTr="0062345B">
                                <w:trPr>
                                  <w:trHeight w:val="712"/>
                                </w:trPr>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720" w:type="dxa"/>
                                    <w:vAlign w:val="center"/>
                                  </w:tcPr>
                                  <w:p w:rsidR="000D3002" w:rsidRPr="0062345B" w:rsidRDefault="000D3002"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Phát biểu</w:t>
                                    </w:r>
                                  </w:p>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vấn đề</w:t>
                                    </w:r>
                                  </w:p>
                                </w:tc>
                                <w:tc>
                                  <w:tcPr>
                                    <w:tcW w:w="710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báo cáo, thảo luận phát hiện vấn đề cần giải quyết. Giáo viên hướng dẫn học sinh phát biểu vấn đề.</w:t>
                                    </w:r>
                                  </w:p>
                                </w:tc>
                              </w:tr>
                            </w:tbl>
                            <w:p w:rsidR="000D3002" w:rsidRPr="004578BE" w:rsidRDefault="000D3002" w:rsidP="000D3002">
                              <w:pPr>
                                <w:jc w:val="both"/>
                              </w:pPr>
                            </w:p>
                          </w:txbxContent>
                        </wps:txbx>
                        <wps:bodyPr rot="0" vert="horz" wrap="square" lIns="91440" tIns="45720" rIns="91440" bIns="45720" anchor="t" anchorCtr="0" upright="1">
                          <a:noAutofit/>
                        </wps:bodyPr>
                      </wps:wsp>
                      <wps:wsp>
                        <wps:cNvPr id="3" name="Text Box 4"/>
                        <wps:cNvSpPr txBox="1">
                          <a:spLocks noChangeArrowheads="1"/>
                        </wps:cNvSpPr>
                        <wps:spPr bwMode="auto">
                          <a:xfrm>
                            <a:off x="0" y="2562225"/>
                            <a:ext cx="6400800" cy="2400300"/>
                          </a:xfrm>
                          <a:prstGeom prst="rect">
                            <a:avLst/>
                          </a:prstGeom>
                          <a:solidFill>
                            <a:srgbClr val="FFFFFF"/>
                          </a:solidFill>
                          <a:ln w="12700">
                            <a:solidFill>
                              <a:srgbClr val="000000"/>
                            </a:solidFill>
                            <a:miter lim="800000"/>
                            <a:headEnd/>
                            <a:tailEnd/>
                          </a:ln>
                        </wps:spPr>
                        <wps:txbx>
                          <w:txbxContent>
                            <w:p w:rsidR="000D3002" w:rsidRPr="004578BE" w:rsidRDefault="000D3002" w:rsidP="000D3002">
                              <w:pPr>
                                <w:spacing w:after="120"/>
                                <w:jc w:val="center"/>
                                <w:rPr>
                                  <w:sz w:val="28"/>
                                  <w:szCs w:val="28"/>
                                </w:rPr>
                              </w:pPr>
                              <w:r>
                                <w:rPr>
                                  <w:rStyle w:val="Bodytext3"/>
                                  <w:noProof/>
                                  <w:spacing w:val="10"/>
                                  <w:sz w:val="28"/>
                                  <w:szCs w:val="28"/>
                                </w:rPr>
                                <w:t>ĐỀ XUẤT GIẢI PHÁP</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670"/>
                                <w:gridCol w:w="7020"/>
                              </w:tblGrid>
                              <w:tr w:rsidR="000D3002" w:rsidRPr="0062345B" w:rsidTr="0062345B">
                                <w:tc>
                                  <w:tcPr>
                                    <w:tcW w:w="85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TT</w:t>
                                    </w:r>
                                  </w:p>
                                </w:tc>
                                <w:tc>
                                  <w:tcPr>
                                    <w:tcW w:w="167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Bước</w:t>
                                    </w:r>
                                  </w:p>
                                </w:tc>
                                <w:tc>
                                  <w:tcPr>
                                    <w:tcW w:w="702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Nội dung</w:t>
                                    </w:r>
                                  </w:p>
                                </w:tc>
                              </w:tr>
                              <w:tr w:rsidR="000D3002" w:rsidRPr="0062345B" w:rsidTr="0062345B">
                                <w:tc>
                                  <w:tcPr>
                                    <w:tcW w:w="85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67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02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nhiệm vụ cho học sinh đề xuất các giải pháp nhằm giải quyết vấn đề vừa được phát biểu.</w:t>
                                    </w:r>
                                  </w:p>
                                </w:tc>
                              </w:tr>
                              <w:tr w:rsidR="000D3002" w:rsidRPr="0062345B" w:rsidTr="0062345B">
                                <w:tc>
                                  <w:tcPr>
                                    <w:tcW w:w="85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67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02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0D3002" w:rsidRPr="0062345B" w:rsidTr="0062345B">
                                <w:tc>
                                  <w:tcPr>
                                    <w:tcW w:w="85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670" w:type="dxa"/>
                                    <w:vAlign w:val="center"/>
                                  </w:tcPr>
                                  <w:p w:rsidR="000D3002" w:rsidRPr="0062345B" w:rsidRDefault="000D3002"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02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0D3002" w:rsidRPr="0062345B" w:rsidTr="0062345B">
                                <w:trPr>
                                  <w:trHeight w:val="830"/>
                                </w:trPr>
                                <w:tc>
                                  <w:tcPr>
                                    <w:tcW w:w="85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670" w:type="dxa"/>
                                    <w:vAlign w:val="center"/>
                                  </w:tcPr>
                                  <w:p w:rsidR="000D3002" w:rsidRPr="0062345B" w:rsidRDefault="000D3002"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Lựa chọn</w:t>
                                    </w:r>
                                  </w:p>
                                  <w:p w:rsidR="000D3002" w:rsidRPr="0062345B" w:rsidRDefault="000D3002" w:rsidP="007D300A">
                                    <w:pPr>
                                      <w:pStyle w:val="Bodytext1"/>
                                      <w:shd w:val="clear" w:color="auto" w:fill="auto"/>
                                      <w:spacing w:before="0" w:after="0" w:line="240" w:lineRule="auto"/>
                                      <w:jc w:val="left"/>
                                      <w:rPr>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giải pháp</w:t>
                                    </w:r>
                                  </w:p>
                                </w:tc>
                                <w:tc>
                                  <w:tcPr>
                                    <w:tcW w:w="702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thảo luận, giáo viên hướng dẫn học sinh lựa chọn các giải pháp phù hợp.</w:t>
                                    </w:r>
                                  </w:p>
                                </w:tc>
                              </w:tr>
                            </w:tbl>
                            <w:p w:rsidR="000D3002" w:rsidRPr="004578BE" w:rsidRDefault="000D3002" w:rsidP="000D3002">
                              <w:pPr>
                                <w:jc w:val="both"/>
                              </w:pP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0" y="5305425"/>
                            <a:ext cx="6400800" cy="2514600"/>
                          </a:xfrm>
                          <a:prstGeom prst="rect">
                            <a:avLst/>
                          </a:prstGeom>
                          <a:solidFill>
                            <a:srgbClr val="FFFFFF"/>
                          </a:solidFill>
                          <a:ln w="12700">
                            <a:solidFill>
                              <a:srgbClr val="000000"/>
                            </a:solidFill>
                            <a:miter lim="800000"/>
                            <a:headEnd/>
                            <a:tailEnd/>
                          </a:ln>
                        </wps:spPr>
                        <wps:txbx>
                          <w:txbxContent>
                            <w:p w:rsidR="000D3002" w:rsidRPr="00356D5C" w:rsidRDefault="000D3002" w:rsidP="000D3002">
                              <w:pPr>
                                <w:spacing w:after="120"/>
                                <w:jc w:val="center"/>
                                <w:rPr>
                                  <w:sz w:val="26"/>
                                  <w:szCs w:val="26"/>
                                </w:rPr>
                              </w:pPr>
                              <w:r w:rsidRPr="00356D5C">
                                <w:rPr>
                                  <w:rStyle w:val="Bodytext3"/>
                                  <w:noProof/>
                                  <w:spacing w:val="10"/>
                                  <w:sz w:val="26"/>
                                  <w:szCs w:val="26"/>
                                </w:rPr>
                                <w:t>GIẢI QUYẾT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00"/>
                                <w:gridCol w:w="6840"/>
                              </w:tblGrid>
                              <w:tr w:rsidR="000D3002" w:rsidRPr="0062345B" w:rsidTr="0062345B">
                                <w:tc>
                                  <w:tcPr>
                                    <w:tcW w:w="72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TT</w:t>
                                    </w:r>
                                  </w:p>
                                </w:tc>
                                <w:tc>
                                  <w:tcPr>
                                    <w:tcW w:w="180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Bước</w:t>
                                    </w:r>
                                  </w:p>
                                </w:tc>
                                <w:tc>
                                  <w:tcPr>
                                    <w:tcW w:w="684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Nội dung</w:t>
                                    </w:r>
                                  </w:p>
                                </w:tc>
                              </w:tr>
                              <w:tr w:rsidR="000D3002" w:rsidRPr="0062345B" w:rsidT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80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684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giao nhiệm vụ cho học sinh thực hiện giải pháp đã lựa chọn để giải quyết vấn đề.</w:t>
                                    </w:r>
                                  </w:p>
                                </w:tc>
                              </w:tr>
                              <w:tr w:rsidR="000D3002" w:rsidRPr="0062345B" w:rsidTr="0062345B">
                                <w:trPr>
                                  <w:trHeight w:val="904"/>
                                </w:trPr>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80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684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Học sinh hoạt động tự lực giải quyết vấn đề (cá nhân, cặp đôi hoặc nhóm nhỏ). </w:t>
                                    </w:r>
                                    <w:r w:rsidRPr="0062345B">
                                      <w:rPr>
                                        <w:rStyle w:val="Bodytext115pt4"/>
                                        <w:rFonts w:ascii="Times New Roman" w:hAnsi="Times New Roman" w:cs="Times New Roman"/>
                                        <w:b w:val="0"/>
                                        <w:color w:val="000000"/>
                                        <w:spacing w:val="10"/>
                                        <w:sz w:val="24"/>
                                        <w:szCs w:val="24"/>
                                        <w:lang w:eastAsia="vi-VN"/>
                                      </w:rPr>
                                      <w:t>Hoạt động giải quyết vấn đề có thể được thực hiện ở ngoài lớp học và ở nhà.</w:t>
                                    </w:r>
                                  </w:p>
                                </w:tc>
                              </w:tr>
                              <w:tr w:rsidR="000D3002" w:rsidRPr="0062345B" w:rsidT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80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Báo cáo, thảo luận</w:t>
                                    </w:r>
                                  </w:p>
                                </w:tc>
                                <w:tc>
                                  <w:tcPr>
                                    <w:tcW w:w="684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tổ chức cho học sinh báo cáo và thảo luận.</w:t>
                                    </w:r>
                                  </w:p>
                                </w:tc>
                              </w:tr>
                              <w:tr w:rsidR="000D3002" w:rsidRPr="0062345B" w:rsidT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80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Kết luận, hợp thức hóa kiến thức</w:t>
                                    </w:r>
                                  </w:p>
                                </w:tc>
                                <w:tc>
                                  <w:tcPr>
                                    <w:tcW w:w="684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hướng dẫn học sinh nhận định các kết quả và rút ra kết luận, gợi ý học sinh phát hiện các vấn đề cần giải quyết tiếp theo.</w:t>
                                    </w:r>
                                  </w:p>
                                </w:tc>
                              </w:tr>
                            </w:tbl>
                            <w:p w:rsidR="000D3002" w:rsidRPr="004578BE" w:rsidRDefault="000D3002" w:rsidP="000D3002">
                              <w:pPr>
                                <w:jc w:val="both"/>
                              </w:pPr>
                            </w:p>
                          </w:txbxContent>
                        </wps:txbx>
                        <wps:bodyPr rot="0" vert="horz" wrap="square" lIns="91440" tIns="45720" rIns="91440" bIns="45720" anchor="t" anchorCtr="0" upright="1">
                          <a:noAutofit/>
                        </wps:bodyPr>
                      </wps:wsp>
                      <wps:wsp>
                        <wps:cNvPr id="5" name="Line 6"/>
                        <wps:cNvCnPr/>
                        <wps:spPr bwMode="auto">
                          <a:xfrm flipH="1">
                            <a:off x="6372225" y="1990725"/>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7"/>
                        <wps:cNvCnPr/>
                        <wps:spPr bwMode="auto">
                          <a:xfrm flipH="1">
                            <a:off x="6391275" y="4733925"/>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8"/>
                        <wps:cNvCnPr/>
                        <wps:spPr bwMode="auto">
                          <a:xfrm>
                            <a:off x="6600825" y="1990725"/>
                            <a:ext cx="24130" cy="5486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wps:spPr bwMode="auto">
                          <a:xfrm>
                            <a:off x="2971800" y="2219325"/>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0"/>
                        <wps:cNvCnPr/>
                        <wps:spPr bwMode="auto">
                          <a:xfrm>
                            <a:off x="2857500" y="4962525"/>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11" o:spid="_x0000_s1026" style="position:absolute;left:0;text-align:left;margin-left:-12.55pt;margin-top:35.25pt;width:521.65pt;height:615.7pt;z-index:251659264;mso-width-relative:margin;mso-height-relative:margin" coordsize="66249,7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Q+bSwQAAPkXAAAOAAAAZHJzL2Uyb0RvYy54bWzsWNtu4zYQfS/QfyD07lj3G+IsUl/SAml3&#10;gd39AFqiLqhEqiQdOS367x2Sktd2XDebbdMuaj/IpC6jmcOjmTO8frNtG/RAuKgZnVnOlW0hQjOW&#10;17ScWR8/rCaxhYTENMcNo2RmPRJhvbn59pvrvkuJyyrW5IQjMEJF2nczq5KyS6dTkVWkxeKKdYTC&#10;xYLxFkuY8nKac9yD9baZurYdTnvG846zjAgBZxfmonWj7RcFyeTbohBEomZmgW9SH7k+rtVxenON&#10;05LjrqqzwQ38Ai9aXFN46c7UAkuMNrx+YqqtM84EK+RVxtopK4o6IzoGiMaxj6K542zT6VjKtC+7&#10;HUwA7RFOLzab/fTwjqM6h7VzLERxC2ukX4tgDuD0XZnCPXe8e9+948OJ0sxUvNuCt+ofIkFbDevj&#10;DlaylSiDk2Ho+kkQWCiDa1HsJF4yAJ9VsDpPnsuq5eknYcHdQHk1HV88Vf7t3Ok7IJH4hJP4Mpze&#10;V7gjGn6hMBhwckeYPqj4vmNb5Bmg9E0KJSS3cBoQ1YwQ3T3LfhaIsnmFaUluOWd9RXAO3mmIIYbd&#10;owpwkQplZN3/yHJYDbyRTBt6FtRe5MYhEF1B7QaBG9ka6h1gOO24kHeEtUgNZhaHT0Sbxw/3Qhps&#10;x1vUwgrW1Pmqbho94eV63nD0gOFzWunfsBwHtzUU9RCcfvl5G7b+nbLR1hISQ1O3Myve3YRTBdyS&#10;5uAnTiWuGzOG8BoKtBjBMzDK7XqrGSvSNcsfAVPOTAKAhAWDivFfLdTDxz+zxC8bzImFmh8orEvi&#10;+L7KFnriB5ELE75/Zb1/BdMMTM0saSEznEuTYTYdr8sK3mSYQNktrGVRa5SVq8arwW8grnH7H2ew&#10;94TB/r/IYDcIXdd81jjdpQzftmHZBx7DxPuf89ik6HGZLnTeS8j+EzrrGrGXVV8zIQeeHfjn6Rw4&#10;fnihM9SnC51P6AvQSUaG3deUoHDECATInA4K7JxCQEVTd9+PJWeQZSHIApVjEagCJ0ns6JigrlIN&#10;Q7r9C8HQgFvnBANlSi3oAm10QBLA214qA0ABD9X+ROVH8rEDhSR5DcKqgeoNqqMlOVRxAs2IGhk9&#10;o7SBri2gcIaREee/JXayjJexP/HdcDnx7cVicrua+5Nw5UTBwlvM5wvnd+W846dVneeEquDGRsHx&#10;nycwh5bFSPxdq7ADanpoXctbKITjv3b6SNqYAqCiU2nu9aRDeEDO6G8iZwJS0ZDTjzwvuZBTd44X&#10;cv5pY3y6M4sOyBl/LjlVZhjzJSTD+Gy+9B1vSJeBH4cgUIdUMzZpYws1dFn/oaR5SYl7+0uftW9y&#10;mnWwwbVXr5MvYJ2bRI5uelTv7sI2yXEiHBjn+W7yFRHuUqVfu0onB5R0dG4a2qFnaci9TOjGQRQo&#10;ZQic9JPQVVpOa7uxU79w8qtXjqAh9f6yFpzDXrjawN6fa6X5acf+5g8AAAD//wMAUEsDBBQABgAI&#10;AAAAIQCH4Jjq4gAAAAwBAAAPAAAAZHJzL2Rvd25yZXYueG1sTI/BasMwDIbvg72D0WC31nZKti6L&#10;U0rZdiqDtoOxmxurSWgsh9hN0refe9puEvr49f35arItG7D3jSMFci6AIZXONFQp+Dq8z5bAfNBk&#10;dOsIFVzRw6q4v8t1ZtxIOxz2oWIxhHymFdQhdBnnvqzRaj93HVK8nVxvdYhrX3HT6zGG25YnQjxx&#10;qxuKH2rd4abG8ry/WAUfox7XC/k2bM+nzfXnkH5+byUq9fgwrV+BBZzCHww3/agORXQ6ugsZz1oF&#10;sySVEVXwLFJgN0DIZQLsGKeFkC/Ai5z/L1H8AgAA//8DAFBLAQItABQABgAIAAAAIQC2gziS/gAA&#10;AOEBAAATAAAAAAAAAAAAAAAAAAAAAABbQ29udGVudF9UeXBlc10ueG1sUEsBAi0AFAAGAAgAAAAh&#10;ADj9If/WAAAAlAEAAAsAAAAAAAAAAAAAAAAALwEAAF9yZWxzLy5yZWxzUEsBAi0AFAAGAAgAAAAh&#10;ABR5D5tLBAAA+RcAAA4AAAAAAAAAAAAAAAAALgIAAGRycy9lMm9Eb2MueG1sUEsBAi0AFAAGAAgA&#10;AAAhAIfgmOriAAAADAEAAA8AAAAAAAAAAAAAAAAApQYAAGRycy9kb3ducmV2LnhtbFBLBQYAAAAA&#10;BAAEAPMAAAC0BwAAAAA=&#10;">
                <v:shapetype id="_x0000_t202" coordsize="21600,21600" o:spt="202" path="m,l,21600r21600,l21600,xe">
                  <v:stroke joinstyle="miter"/>
                  <v:path gradientshapeok="t" o:connecttype="rect"/>
                </v:shapetype>
                <v:shape id="Text Box 3" o:spid="_x0000_s1027" type="#_x0000_t202" style="position:absolute;width:63728;height:25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p6gMQA&#10;AADaAAAADwAAAGRycy9kb3ducmV2LnhtbESPQYvCMBSE74L/ITxhL6KpHkS6pmVZFdeLsCos3h7N&#10;sy02L7WJtf57Iyx4HGbmG2aRdqYSLTWutKxgMo5AEGdWl5wrOB7WozkI55E1VpZJwYMcpEm/t8BY&#10;2zv/Urv3uQgQdjEqKLyvYyldVpBBN7Y1cfDOtjHog2xyqRu8B7ip5DSKZtJgyWGhwJq+C8ou+5tR&#10;sHv88XVzi87ttp6fjpfdarkerpT6GHRfnyA8df4d/m//aAVTeF0JN0Am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qeoDEAAAA2gAAAA8AAAAAAAAAAAAAAAAAmAIAAGRycy9k&#10;b3ducmV2LnhtbFBLBQYAAAAABAAEAPUAAACJAwAAAAA=&#10;" strokeweight="1pt">
                  <v:textbox>
                    <w:txbxContent>
                      <w:p w:rsidR="000D3002" w:rsidRPr="004578BE" w:rsidRDefault="000D3002" w:rsidP="000D3002">
                        <w:pPr>
                          <w:spacing w:after="120"/>
                          <w:jc w:val="center"/>
                          <w:rPr>
                            <w:sz w:val="28"/>
                            <w:szCs w:val="28"/>
                          </w:rPr>
                        </w:pPr>
                        <w:r w:rsidRPr="004578BE">
                          <w:rPr>
                            <w:rStyle w:val="Bodytext3"/>
                            <w:noProof/>
                            <w:spacing w:val="10"/>
                            <w:sz w:val="28"/>
                            <w:szCs w:val="28"/>
                          </w:rPr>
                          <w:t>PHÁT HIỆN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720"/>
                          <w:gridCol w:w="7100"/>
                        </w:tblGrid>
                        <w:tr w:rsidR="000D3002" w:rsidRPr="0062345B">
                          <w:tc>
                            <w:tcPr>
                              <w:tcW w:w="72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b/>
                                  <w:color w:val="000000"/>
                                  <w:spacing w:val="10"/>
                                  <w:lang w:eastAsia="vi-VN"/>
                                </w:rPr>
                                <w:t>TT</w:t>
                              </w:r>
                            </w:p>
                          </w:tc>
                          <w:tc>
                            <w:tcPr>
                              <w:tcW w:w="172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b/>
                                  <w:color w:val="000000"/>
                                  <w:spacing w:val="10"/>
                                  <w:lang w:eastAsia="vi-VN"/>
                                </w:rPr>
                                <w:t>Bước</w:t>
                              </w:r>
                            </w:p>
                          </w:tc>
                          <w:tc>
                            <w:tcPr>
                              <w:tcW w:w="710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rPr>
                              </w:pPr>
                              <w:r w:rsidRPr="0062345B">
                                <w:rPr>
                                  <w:rStyle w:val="Bodytext115pt"/>
                                  <w:rFonts w:ascii="Times New Roman" w:hAnsi="Times New Roman" w:cs="Times New Roman"/>
                                  <w:b/>
                                  <w:color w:val="000000"/>
                                  <w:spacing w:val="10"/>
                                  <w:lang w:eastAsia="vi-VN"/>
                                </w:rPr>
                                <w:t>Nội dung</w:t>
                              </w:r>
                            </w:p>
                          </w:tc>
                        </w:tr>
                        <w:tr w:rsidR="000D3002" w:rsidRP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72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10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tổ chức một tình huống có tiềm ẩn vấn đề,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cho học sinh một nhiệm vụ vừa sức. Học sinh sẵn sàng thực hiện nhiệm vu.</w:t>
                              </w:r>
                            </w:p>
                          </w:tc>
                        </w:tr>
                        <w:tr w:rsidR="000D3002" w:rsidRP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72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10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0D3002" w:rsidRP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720" w:type="dxa"/>
                              <w:vAlign w:val="center"/>
                            </w:tcPr>
                            <w:p w:rsidR="000D3002" w:rsidRPr="0062345B" w:rsidRDefault="000D3002"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10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0D3002" w:rsidRPr="0062345B" w:rsidTr="0062345B">
                          <w:trPr>
                            <w:trHeight w:val="712"/>
                          </w:trPr>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720" w:type="dxa"/>
                              <w:vAlign w:val="center"/>
                            </w:tcPr>
                            <w:p w:rsidR="000D3002" w:rsidRPr="0062345B" w:rsidRDefault="000D3002"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Phát biểu</w:t>
                              </w:r>
                            </w:p>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vấn đề</w:t>
                              </w:r>
                            </w:p>
                          </w:tc>
                          <w:tc>
                            <w:tcPr>
                              <w:tcW w:w="710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báo cáo, thảo luận phát hiện vấn đề cần giải quyết. Giáo viên hướng dẫn học sinh phát biểu vấn đề.</w:t>
                              </w:r>
                            </w:p>
                          </w:tc>
                        </w:tr>
                      </w:tbl>
                      <w:p w:rsidR="000D3002" w:rsidRPr="004578BE" w:rsidRDefault="000D3002" w:rsidP="000D3002">
                        <w:pPr>
                          <w:jc w:val="both"/>
                        </w:pPr>
                      </w:p>
                    </w:txbxContent>
                  </v:textbox>
                </v:shape>
                <v:shape id="Text Box 4" o:spid="_x0000_s1028" type="#_x0000_t202" style="position:absolute;top:25622;width:64008;height:240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fG8UA&#10;AADaAAAADwAAAGRycy9kb3ducmV2LnhtbESPT2vCQBTE7wW/w/IEL8VsqlBC6irFP7ReAtVA6e2R&#10;fSbB7Ns0u8b47V2h0OMwM79hFqvBNKKnztWWFbxEMQjiwuqaSwX5cTdNQDiPrLGxTApu5GC1HD0t&#10;MNX2yl/UH3wpAoRdigoq79tUSldUZNBFtiUO3sl2Bn2QXSl1h9cAN42cxfGrNFhzWKiwpXVFxflw&#10;MQqy2zf/flziU79vk5/8nG03u+etUpPx8P4GwtPg/8N/7U+tYA6PK+EG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t8bxQAAANoAAAAPAAAAAAAAAAAAAAAAAJgCAABkcnMv&#10;ZG93bnJldi54bWxQSwUGAAAAAAQABAD1AAAAigMAAAAA&#10;" strokeweight="1pt">
                  <v:textbox>
                    <w:txbxContent>
                      <w:p w:rsidR="000D3002" w:rsidRPr="004578BE" w:rsidRDefault="000D3002" w:rsidP="000D3002">
                        <w:pPr>
                          <w:spacing w:after="120"/>
                          <w:jc w:val="center"/>
                          <w:rPr>
                            <w:sz w:val="28"/>
                            <w:szCs w:val="28"/>
                          </w:rPr>
                        </w:pPr>
                        <w:r>
                          <w:rPr>
                            <w:rStyle w:val="Bodytext3"/>
                            <w:noProof/>
                            <w:spacing w:val="10"/>
                            <w:sz w:val="28"/>
                            <w:szCs w:val="28"/>
                          </w:rPr>
                          <w:t>ĐỀ XUẤT GIẢI PHÁP</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1670"/>
                          <w:gridCol w:w="7020"/>
                        </w:tblGrid>
                        <w:tr w:rsidR="000D3002" w:rsidRPr="0062345B" w:rsidTr="0062345B">
                          <w:tc>
                            <w:tcPr>
                              <w:tcW w:w="85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TT</w:t>
                              </w:r>
                            </w:p>
                          </w:tc>
                          <w:tc>
                            <w:tcPr>
                              <w:tcW w:w="167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Bước</w:t>
                              </w:r>
                            </w:p>
                          </w:tc>
                          <w:tc>
                            <w:tcPr>
                              <w:tcW w:w="702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Nội dung</w:t>
                              </w:r>
                            </w:p>
                          </w:tc>
                        </w:tr>
                        <w:tr w:rsidR="000D3002" w:rsidRPr="0062345B" w:rsidTr="0062345B">
                          <w:tc>
                            <w:tcPr>
                              <w:tcW w:w="85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67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702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Giáo viên lựa chọn một </w:t>
                              </w:r>
                              <w:r w:rsidRPr="0062345B">
                                <w:rPr>
                                  <w:rStyle w:val="Bodytext115pt4"/>
                                  <w:rFonts w:ascii="Times New Roman" w:hAnsi="Times New Roman" w:cs="Times New Roman"/>
                                  <w:color w:val="000000"/>
                                  <w:spacing w:val="10"/>
                                  <w:sz w:val="24"/>
                                  <w:szCs w:val="24"/>
                                  <w:lang w:eastAsia="vi-VN"/>
                                </w:rPr>
                                <w:t>kỹ thuật dạy học tích cực</w:t>
                              </w:r>
                              <w:r w:rsidRPr="0062345B">
                                <w:rPr>
                                  <w:rStyle w:val="Bodytext115pt"/>
                                  <w:rFonts w:ascii="Times New Roman" w:hAnsi="Times New Roman" w:cs="Times New Roman"/>
                                  <w:color w:val="000000"/>
                                  <w:spacing w:val="10"/>
                                  <w:sz w:val="24"/>
                                  <w:szCs w:val="24"/>
                                  <w:lang w:eastAsia="vi-VN"/>
                                </w:rPr>
                                <w:t xml:space="preserve"> phù hợp để giao nhiệm vụ cho học sinh đề xuất các giải pháp nhằm giải quyết vấn đề vừa được phát biểu.</w:t>
                              </w:r>
                            </w:p>
                          </w:tc>
                        </w:tr>
                        <w:tr w:rsidR="000D3002" w:rsidRPr="0062345B" w:rsidTr="0062345B">
                          <w:tc>
                            <w:tcPr>
                              <w:tcW w:w="85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67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702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Học sinh hoạt động tự lực giải quyết nhiệm vụ (cá nhân, cặp đôi hoặc nhóm nhỏ).</w:t>
                              </w:r>
                            </w:p>
                          </w:tc>
                        </w:tr>
                        <w:tr w:rsidR="000D3002" w:rsidRPr="0062345B" w:rsidTr="0062345B">
                          <w:tc>
                            <w:tcPr>
                              <w:tcW w:w="85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670" w:type="dxa"/>
                              <w:vAlign w:val="center"/>
                            </w:tcPr>
                            <w:p w:rsidR="000D3002" w:rsidRPr="0062345B" w:rsidRDefault="000D3002"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Báo cáo,</w:t>
                              </w:r>
                            </w:p>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thảo luận</w:t>
                              </w:r>
                            </w:p>
                          </w:tc>
                          <w:tc>
                            <w:tcPr>
                              <w:tcW w:w="702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Sử dụng kỹ thuật được lựa chọn, giáo viên tổ chức cho học sinh báo cáo và thảo luận.</w:t>
                              </w:r>
                            </w:p>
                          </w:tc>
                        </w:tr>
                        <w:tr w:rsidR="000D3002" w:rsidRPr="0062345B" w:rsidTr="0062345B">
                          <w:trPr>
                            <w:trHeight w:val="830"/>
                          </w:trPr>
                          <w:tc>
                            <w:tcPr>
                              <w:tcW w:w="85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670" w:type="dxa"/>
                              <w:vAlign w:val="center"/>
                            </w:tcPr>
                            <w:p w:rsidR="000D3002" w:rsidRPr="0062345B" w:rsidRDefault="000D3002" w:rsidP="007D300A">
                              <w:pPr>
                                <w:pStyle w:val="Bodytext1"/>
                                <w:shd w:val="clear" w:color="auto" w:fill="auto"/>
                                <w:spacing w:before="0" w:after="0" w:line="240" w:lineRule="auto"/>
                                <w:jc w:val="left"/>
                                <w:rPr>
                                  <w:rStyle w:val="Bodytext115pt"/>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Lựa chọn</w:t>
                              </w:r>
                            </w:p>
                            <w:p w:rsidR="000D3002" w:rsidRPr="0062345B" w:rsidRDefault="000D3002" w:rsidP="007D300A">
                              <w:pPr>
                                <w:pStyle w:val="Bodytext1"/>
                                <w:shd w:val="clear" w:color="auto" w:fill="auto"/>
                                <w:spacing w:before="0" w:after="0" w:line="240" w:lineRule="auto"/>
                                <w:jc w:val="left"/>
                                <w:rPr>
                                  <w:rFonts w:ascii="Times New Roman" w:hAnsi="Times New Roman" w:cs="Times New Roman"/>
                                  <w:color w:val="000000"/>
                                  <w:spacing w:val="10"/>
                                  <w:sz w:val="24"/>
                                  <w:szCs w:val="24"/>
                                  <w:lang w:eastAsia="vi-VN"/>
                                </w:rPr>
                              </w:pPr>
                              <w:r w:rsidRPr="0062345B">
                                <w:rPr>
                                  <w:rStyle w:val="Bodytext115pt"/>
                                  <w:rFonts w:ascii="Times New Roman" w:hAnsi="Times New Roman" w:cs="Times New Roman"/>
                                  <w:color w:val="000000"/>
                                  <w:spacing w:val="10"/>
                                  <w:sz w:val="24"/>
                                  <w:szCs w:val="24"/>
                                  <w:lang w:eastAsia="vi-VN"/>
                                </w:rPr>
                                <w:t>giải pháp</w:t>
                              </w:r>
                            </w:p>
                          </w:tc>
                          <w:tc>
                            <w:tcPr>
                              <w:tcW w:w="702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Từ kết quả thảo luận, giáo viên hướng dẫn học sinh lựa chọn các giải pháp phù hợp.</w:t>
                              </w:r>
                            </w:p>
                          </w:tc>
                        </w:tr>
                      </w:tbl>
                      <w:p w:rsidR="000D3002" w:rsidRPr="004578BE" w:rsidRDefault="000D3002" w:rsidP="000D3002">
                        <w:pPr>
                          <w:jc w:val="both"/>
                        </w:pPr>
                      </w:p>
                    </w:txbxContent>
                  </v:textbox>
                </v:shape>
                <v:shape id="Text Box 5" o:spid="_x0000_s1029" type="#_x0000_t202" style="position:absolute;top:53054;width:64008;height:25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9Hb8UA&#10;AADaAAAADwAAAGRycy9kb3ducmV2LnhtbESPT2vCQBTE7wW/w/IEL8VsKlJC6irFP7ReAtVA6e2R&#10;fSbB7Ns0u8b47V2h0OMwM79hFqvBNKKnztWWFbxEMQjiwuqaSwX5cTdNQDiPrLGxTApu5GC1HD0t&#10;MNX2yl/UH3wpAoRdigoq79tUSldUZNBFtiUO3sl2Bn2QXSl1h9cAN42cxfGrNFhzWKiwpXVFxflw&#10;MQqy2zf/flziU79vk5/8nG03u+etUpPx8P4GwtPg/8N/7U+tYA6PK+EG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0dvxQAAANoAAAAPAAAAAAAAAAAAAAAAAJgCAABkcnMv&#10;ZG93bnJldi54bWxQSwUGAAAAAAQABAD1AAAAigMAAAAA&#10;" strokeweight="1pt">
                  <v:textbox>
                    <w:txbxContent>
                      <w:p w:rsidR="000D3002" w:rsidRPr="00356D5C" w:rsidRDefault="000D3002" w:rsidP="000D3002">
                        <w:pPr>
                          <w:spacing w:after="120"/>
                          <w:jc w:val="center"/>
                          <w:rPr>
                            <w:sz w:val="26"/>
                            <w:szCs w:val="26"/>
                          </w:rPr>
                        </w:pPr>
                        <w:r w:rsidRPr="00356D5C">
                          <w:rPr>
                            <w:rStyle w:val="Bodytext3"/>
                            <w:noProof/>
                            <w:spacing w:val="10"/>
                            <w:sz w:val="26"/>
                            <w:szCs w:val="26"/>
                          </w:rPr>
                          <w:t>GIẢI QUYẾT VẤN ĐỀ</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00"/>
                          <w:gridCol w:w="6840"/>
                        </w:tblGrid>
                        <w:tr w:rsidR="000D3002" w:rsidRPr="0062345B" w:rsidTr="0062345B">
                          <w:tc>
                            <w:tcPr>
                              <w:tcW w:w="72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TT</w:t>
                              </w:r>
                            </w:p>
                          </w:tc>
                          <w:tc>
                            <w:tcPr>
                              <w:tcW w:w="180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Bước</w:t>
                              </w:r>
                            </w:p>
                          </w:tc>
                          <w:tc>
                            <w:tcPr>
                              <w:tcW w:w="6840" w:type="dxa"/>
                              <w:vAlign w:val="center"/>
                            </w:tcPr>
                            <w:p w:rsidR="000D3002" w:rsidRPr="0062345B" w:rsidRDefault="000D3002" w:rsidP="007D300A">
                              <w:pPr>
                                <w:pStyle w:val="Bodytext1"/>
                                <w:shd w:val="clear" w:color="auto" w:fill="auto"/>
                                <w:spacing w:before="0" w:after="0" w:line="240" w:lineRule="auto"/>
                                <w:jc w:val="center"/>
                                <w:rPr>
                                  <w:rFonts w:ascii="Times New Roman" w:hAnsi="Times New Roman" w:cs="Times New Roman"/>
                                  <w:b/>
                                  <w:spacing w:val="10"/>
                                  <w:sz w:val="24"/>
                                  <w:szCs w:val="24"/>
                                </w:rPr>
                              </w:pPr>
                              <w:r w:rsidRPr="0062345B">
                                <w:rPr>
                                  <w:rStyle w:val="Bodytext115pt"/>
                                  <w:rFonts w:ascii="Times New Roman" w:hAnsi="Times New Roman" w:cs="Times New Roman"/>
                                  <w:b/>
                                  <w:color w:val="000000"/>
                                  <w:spacing w:val="10"/>
                                  <w:sz w:val="24"/>
                                  <w:szCs w:val="24"/>
                                  <w:lang w:eastAsia="vi-VN"/>
                                </w:rPr>
                                <w:t>Nội dung</w:t>
                              </w:r>
                            </w:p>
                          </w:tc>
                        </w:tr>
                        <w:tr w:rsidR="000D3002" w:rsidRPr="0062345B" w:rsidT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1</w:t>
                              </w:r>
                            </w:p>
                          </w:tc>
                          <w:tc>
                            <w:tcPr>
                              <w:tcW w:w="180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Chuyển giao nhiệm vụ</w:t>
                              </w:r>
                            </w:p>
                          </w:tc>
                          <w:tc>
                            <w:tcPr>
                              <w:tcW w:w="684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giao nhiệm vụ cho học sinh thực hiện giải pháp đã lựa chọn để giải quyết vấn đề.</w:t>
                              </w:r>
                            </w:p>
                          </w:tc>
                        </w:tr>
                        <w:tr w:rsidR="000D3002" w:rsidRPr="0062345B" w:rsidTr="0062345B">
                          <w:trPr>
                            <w:trHeight w:val="904"/>
                          </w:trPr>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2</w:t>
                              </w:r>
                            </w:p>
                          </w:tc>
                          <w:tc>
                            <w:tcPr>
                              <w:tcW w:w="180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Thực hiện nhiệm vụ</w:t>
                              </w:r>
                            </w:p>
                          </w:tc>
                          <w:tc>
                            <w:tcPr>
                              <w:tcW w:w="684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 xml:space="preserve">Học sinh hoạt động tự lực giải quyết vấn đề (cá nhân, cặp đôi hoặc nhóm nhỏ). </w:t>
                              </w:r>
                              <w:r w:rsidRPr="0062345B">
                                <w:rPr>
                                  <w:rStyle w:val="Bodytext115pt4"/>
                                  <w:rFonts w:ascii="Times New Roman" w:hAnsi="Times New Roman" w:cs="Times New Roman"/>
                                  <w:b w:val="0"/>
                                  <w:color w:val="000000"/>
                                  <w:spacing w:val="10"/>
                                  <w:sz w:val="24"/>
                                  <w:szCs w:val="24"/>
                                  <w:lang w:eastAsia="vi-VN"/>
                                </w:rPr>
                                <w:t>Hoạt động giải quyết vấn đề có thể được thực hiện ở ngoài lớp học và ở nhà.</w:t>
                              </w:r>
                            </w:p>
                          </w:tc>
                        </w:tr>
                        <w:tr w:rsidR="000D3002" w:rsidRPr="0062345B" w:rsidT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3</w:t>
                              </w:r>
                            </w:p>
                          </w:tc>
                          <w:tc>
                            <w:tcPr>
                              <w:tcW w:w="180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Báo cáo, thảo luận</w:t>
                              </w:r>
                            </w:p>
                          </w:tc>
                          <w:tc>
                            <w:tcPr>
                              <w:tcW w:w="684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tổ chức cho học sinh báo cáo và thảo luận.</w:t>
                              </w:r>
                            </w:p>
                          </w:tc>
                        </w:tr>
                        <w:tr w:rsidR="000D3002" w:rsidRPr="0062345B" w:rsidTr="0062345B">
                          <w:tc>
                            <w:tcPr>
                              <w:tcW w:w="720" w:type="dxa"/>
                              <w:vAlign w:val="center"/>
                            </w:tcPr>
                            <w:p w:rsidR="000D3002" w:rsidRPr="0062345B" w:rsidRDefault="000D3002" w:rsidP="007D300A">
                              <w:pPr>
                                <w:pStyle w:val="Bodytext1"/>
                                <w:shd w:val="clear" w:color="auto" w:fill="auto"/>
                                <w:spacing w:before="0" w:after="0" w:line="240" w:lineRule="auto"/>
                                <w:ind w:left="240"/>
                                <w:jc w:val="center"/>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4</w:t>
                              </w:r>
                            </w:p>
                          </w:tc>
                          <w:tc>
                            <w:tcPr>
                              <w:tcW w:w="1800" w:type="dxa"/>
                              <w:vAlign w:val="center"/>
                            </w:tcPr>
                            <w:p w:rsidR="000D3002" w:rsidRPr="0062345B" w:rsidRDefault="000D3002" w:rsidP="007D300A">
                              <w:pPr>
                                <w:pStyle w:val="Bodytext1"/>
                                <w:shd w:val="clear" w:color="auto" w:fill="auto"/>
                                <w:spacing w:before="0" w:after="0" w:line="240" w:lineRule="auto"/>
                                <w:jc w:val="left"/>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Kết luận, hợp thức hóa kiến thức</w:t>
                              </w:r>
                            </w:p>
                          </w:tc>
                          <w:tc>
                            <w:tcPr>
                              <w:tcW w:w="6840" w:type="dxa"/>
                              <w:vAlign w:val="center"/>
                            </w:tcPr>
                            <w:p w:rsidR="000D3002" w:rsidRPr="0062345B" w:rsidRDefault="000D3002" w:rsidP="007D300A">
                              <w:pPr>
                                <w:pStyle w:val="Bodytext1"/>
                                <w:shd w:val="clear" w:color="auto" w:fill="auto"/>
                                <w:spacing w:before="0" w:after="0" w:line="240" w:lineRule="auto"/>
                                <w:rPr>
                                  <w:rFonts w:ascii="Times New Roman" w:hAnsi="Times New Roman" w:cs="Times New Roman"/>
                                  <w:spacing w:val="10"/>
                                  <w:sz w:val="24"/>
                                  <w:szCs w:val="24"/>
                                </w:rPr>
                              </w:pPr>
                              <w:r w:rsidRPr="0062345B">
                                <w:rPr>
                                  <w:rStyle w:val="Bodytext115pt"/>
                                  <w:rFonts w:ascii="Times New Roman" w:hAnsi="Times New Roman" w:cs="Times New Roman"/>
                                  <w:color w:val="000000"/>
                                  <w:spacing w:val="10"/>
                                  <w:sz w:val="24"/>
                                  <w:szCs w:val="24"/>
                                  <w:lang w:eastAsia="vi-VN"/>
                                </w:rPr>
                                <w:t>Giáo viên hướng dẫn học sinh nhận định các kết quả và rút ra kết luận, gợi ý học sinh phát hiện các vấn đề cần giải quyết tiếp theo.</w:t>
                              </w:r>
                            </w:p>
                          </w:tc>
                        </w:tr>
                      </w:tbl>
                      <w:p w:rsidR="000D3002" w:rsidRPr="004578BE" w:rsidRDefault="000D3002" w:rsidP="000D3002">
                        <w:pPr>
                          <w:jc w:val="both"/>
                        </w:pPr>
                      </w:p>
                    </w:txbxContent>
                  </v:textbox>
                </v:shape>
                <v:line id="Line 6" o:spid="_x0000_s1030" style="position:absolute;flip:x;visibility:visible;mso-wrap-style:square" from="63722,19907" to="66008,19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MSv8AAAADaAAAADwAAAGRycy9kb3ducmV2LnhtbERPTWvCQBC9F/wPyxR6CXXTitJGV7FV&#10;QSg9GD30OGTHJDQ7G7JTjf/eFYQeH+97tuhdo07UhdqzgZdhCoq48Lbm0sBhv3l+AxUE2WLjmQxc&#10;KMBiPniYYWb9mXd0yqVUMYRDhgYqkTbTOhQVOQxD3xJH7ug7hxJhV2rb4TmGu0a/pulEO6w5NlTY&#10;0mdFxW/+5+KMzTevRqPkw+kkeaf1j3ylWox5euyXU1BCvfyL7+6tNTCG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9zEr/AAAAA2gAAAA8AAAAAAAAAAAAAAAAA&#10;oQIAAGRycy9kb3ducmV2LnhtbFBLBQYAAAAABAAEAPkAAACOAwAAAAA=&#10;">
                  <v:stroke endarrow="block"/>
                </v:line>
                <v:line id="Line 7" o:spid="_x0000_s1031" style="position:absolute;flip:x;visibility:visible;mso-wrap-style:square" from="63912,47339" to="66198,47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GMyMAAAADaAAAADwAAAGRycy9kb3ducmV2LnhtbERPTWvCQBC9C/6HZYReQt1UQWzqKrY2&#10;UJAeqh48DtlpEszOhuzUpP++WxA8Pt73ajO4Rl2pC7VnA0/TFBRx4W3NpYHTMX9cggqCbLHxTAZ+&#10;KcBmPR6tMLO+5y+6HqRUMYRDhgYqkTbTOhQVOQxT3xJH7tt3DiXCrtS2wz6Gu0bP0nShHdYcGyps&#10;6a2i4nL4cXFG/sm7+Tx5dTpJnun9LPtUizEPk2H7AkpokLv45v6wBhbwfyX6Qa//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hjMjAAAAA2gAAAA8AAAAAAAAAAAAAAAAA&#10;oQIAAGRycy9kb3ducmV2LnhtbFBLBQYAAAAABAAEAPkAAACOAwAAAAA=&#10;">
                  <v:stroke endarrow="block"/>
                </v:line>
                <v:line id="Line 8" o:spid="_x0000_s1032" style="position:absolute;visibility:visible;mso-wrap-style:square" from="66008,19907" to="66249,74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9" o:spid="_x0000_s1033" style="position:absolute;visibility:visible;mso-wrap-style:square" from="29718,22193" to="29718,2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uYpcAAAADaAAAADwAAAGRycy9kb3ducmV2LnhtbERPTWvCMBi+D/YfwjvwNlM9+FGNMlaE&#10;HXRgHTu/Nq9NsXlTmqzGf28OA48Pz/d6G20rBup941jBZJyBIK6cbrhW8HPavS9A+ICssXVMCu7k&#10;Ybt5fVljrt2NjzSUoRYphH2OCkwIXS6lrwxZ9GPXESfu4nqLIcG+lrrHWwq3rZxm2UxabDg1GOzo&#10;01B1Lf+sgrkpjnIui/3puxiayTIe4u95qdToLX6sQASK4Sn+d39pBWlrupJu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rmKXAAAAA2gAAAA8AAAAAAAAAAAAAAAAA&#10;oQIAAGRycy9kb3ducmV2LnhtbFBLBQYAAAAABAAEAPkAAACOAwAAAAA=&#10;">
                  <v:stroke endarrow="block"/>
                </v:line>
                <v:line id="Line 10" o:spid="_x0000_s1034" style="position:absolute;visibility:visible;mso-wrap-style:square" from="28575,49625" to="28575,53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w10:wrap type="topAndBottom"/>
              </v:group>
            </w:pict>
          </mc:Fallback>
        </mc:AlternateContent>
      </w:r>
    </w:p>
    <w:p w:rsidR="00191B5A" w:rsidRPr="00191B5A" w:rsidRDefault="003F7A09" w:rsidP="00191B5A">
      <w:pPr>
        <w:spacing w:before="120" w:after="120" w:line="360" w:lineRule="auto"/>
        <w:jc w:val="both"/>
        <w:rPr>
          <w:rFonts w:ascii="Times New Roman" w:hAnsi="Times New Roman" w:cs="Times New Roman"/>
          <w:b/>
          <w:sz w:val="28"/>
          <w:szCs w:val="28"/>
          <w:lang w:val="pt-BR"/>
        </w:rPr>
      </w:pPr>
      <w:r>
        <w:rPr>
          <w:noProof/>
        </w:rPr>
        <mc:AlternateContent>
          <mc:Choice Requires="wps">
            <w:drawing>
              <wp:anchor distT="0" distB="0" distL="114300" distR="114300" simplePos="0" relativeHeight="251661312" behindDoc="0" locked="0" layoutInCell="1" allowOverlap="1" wp14:anchorId="5EF9D385" wp14:editId="31347A8C">
                <wp:simplePos x="0" y="0"/>
                <wp:positionH relativeFrom="column">
                  <wp:posOffset>6231890</wp:posOffset>
                </wp:positionH>
                <wp:positionV relativeFrom="paragraph">
                  <wp:posOffset>7630160</wp:posOffset>
                </wp:positionV>
                <wp:extent cx="228600" cy="0"/>
                <wp:effectExtent l="38100" t="76200" r="0" b="95250"/>
                <wp:wrapNone/>
                <wp:docPr id="12" name="Line 7"/>
                <wp:cNvGraphicFramePr/>
                <a:graphic xmlns:a="http://schemas.openxmlformats.org/drawingml/2006/main">
                  <a:graphicData uri="http://schemas.microsoft.com/office/word/2010/wordprocessingShape">
                    <wps:wsp>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7"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490.7pt,600.8pt" to="508.7pt,60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8BYEgIAACIEAAAOAAAAZHJzL2Uyb0RvYy54bWysU9uO2jAQfa/Uf7D8Drk0sBARVhWB9mHb&#10;rtT2A4ztEEu+yTYEVPXfOzYB7bYvVVUezHh8cnxm5nj1eFYSnbjzwugGF9McI66pYUIfGvz9226y&#10;wMgHohmRRvMGX7jHj+u3b1aDrXlpeiMZdwhItK8H2+A+BFtnmac9V8RPjeUaDjvjFAmwdYeMOTIA&#10;u5JZmefzbDCOWWco9x6y7fUQrxN/13EavnSd5wHJBoO2kFaX1n1cs/WK1AdHbC/oKIP8gwpFhIZL&#10;71QtCQQdnfiDSgnqjDddmFKjMtN1gvJUA1RT5L9V87UnlqdaoDne3tvk/x8t/Xx6dkgwmF2JkSYK&#10;ZvQkNEcPsTWD9TUgNvrZjTtvAb4fPhkGQHIMJlV97pxCnRT2I/CkDFSGzqnNl3ub+TkgCsmyXMxz&#10;GAa9HWWkjgyxf9b58IEbhWLQYAlSEh85PfkAGgB6g0S4NjshZRqi1Gho8HJWztIH3kjB4mGEeXfY&#10;b6RDJxJtkH6xPCB7BXPmqFki6zlh2zEOREiIUbhYqDk4QfRBchxvU5xhJDk4P0ZXRqnjjVArCB6j&#10;qxN+LPPldrFdVJOqnG8nVd62k/e7TTWZ74qHWfuu3Wza4mcUX1R1LxjjOuq/ubKo/m7q4/u4+unu&#10;y3ujstfsqQkg9vafRGdx7nHSVwfsDbskA6Q8GDGBx0cTnf5yD/HLp73+BQAA//8DAFBLAwQUAAYA&#10;CAAAACEAJdVIneAAAAAOAQAADwAAAGRycy9kb3ducmV2LnhtbEyPwU7DMBBE70j8g7VI3KjtqpQS&#10;4lQIgcQJ0RYhcXPjJQmN1yF2m8DXsz0gOO7M0+xMvhx9Kw7YxyaQAT1RIJDK4BqqDLxsHi4WIGKy&#10;5GwbCA18YYRlcXqS28yFgVZ4WKdKcAjFzBqoU+oyKWNZo7dxEjok9t5D723is6+k6+3A4b6VU6Xm&#10;0tuG+ENtO7yrsdyt997A9Wa4DM/97nWmm8+37/uP1D0+JWPOz8bbGxAJx/QHw7E+V4eCO23DnlwU&#10;LWcs9IxRNqZKz0EcEaWvWNv+arLI5f8ZxQ8AAAD//wMAUEsBAi0AFAAGAAgAAAAhALaDOJL+AAAA&#10;4QEAABMAAAAAAAAAAAAAAAAAAAAAAFtDb250ZW50X1R5cGVzXS54bWxQSwECLQAUAAYACAAAACEA&#10;OP0h/9YAAACUAQAACwAAAAAAAAAAAAAAAAAvAQAAX3JlbHMvLnJlbHNQSwECLQAUAAYACAAAACEA&#10;yJ/AWBICAAAiBAAADgAAAAAAAAAAAAAAAAAuAgAAZHJzL2Uyb0RvYy54bWxQSwECLQAUAAYACAAA&#10;ACEAJdVIneAAAAAOAQAADwAAAAAAAAAAAAAAAABsBAAAZHJzL2Rvd25yZXYueG1sUEsFBgAAAAAE&#10;AAQA8wAAAHkFAAAAAA==&#10;">
                <v:stroke endarrow="block"/>
              </v:line>
            </w:pict>
          </mc:Fallback>
        </mc:AlternateContent>
      </w:r>
      <w:r w:rsidR="00191B5A">
        <w:rPr>
          <w:rFonts w:ascii="Times New Roman" w:hAnsi="Times New Roman" w:cs="Times New Roman"/>
          <w:b/>
          <w:sz w:val="28"/>
          <w:szCs w:val="28"/>
          <w:lang w:val="pt-BR"/>
        </w:rPr>
        <w:t>IV</w:t>
      </w:r>
      <w:r w:rsidR="00191B5A" w:rsidRPr="00191B5A">
        <w:rPr>
          <w:rFonts w:ascii="Times New Roman" w:hAnsi="Times New Roman" w:cs="Times New Roman"/>
          <w:b/>
          <w:sz w:val="28"/>
          <w:szCs w:val="28"/>
          <w:lang w:val="pt-BR"/>
        </w:rPr>
        <w:t>. Các giải pháp nâng cao chất lượng đào tạo đáp ứng nền công nghiệp 4.0</w:t>
      </w:r>
    </w:p>
    <w:p w:rsidR="004F0924" w:rsidRDefault="004F092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Trong cuộc cánh mạng công nghiệp 4.0 thị trường lao động sẽ bị thách thức nghiêm trọng giữa chất lượng cung và cầu lao động. Những sự thay đổi này của nền </w:t>
      </w:r>
      <w:r>
        <w:rPr>
          <w:rFonts w:ascii="Times New Roman" w:eastAsia="Times New Roman" w:hAnsi="Times New Roman" w:cs="Times New Roman"/>
          <w:bCs/>
          <w:spacing w:val="-2"/>
          <w:sz w:val="28"/>
          <w:szCs w:val="28"/>
        </w:rPr>
        <w:lastRenderedPageBreak/>
        <w:t xml:space="preserve">sản xuất và cơ cấu nhân lực trong thị trường lao động tương lai, đặt ra nhiều vấn đề đối với giáo dục nghề nghiệp, đó là: </w:t>
      </w:r>
    </w:p>
    <w:p w:rsidR="004F0924" w:rsidRDefault="004F092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Đáp ứng được nhu cầu nhân lực có chất lượng cao và đa dạng ngành nghề trong lĩnh vực cách mạng công nghệ 4.0 đòi hỏi cơ sở giáo dục nghề nghiệp phải đổi mới mạnh mẽ từ hoạt động đào tạo đến quản trị nhà trường nhằm tạo ra những sản phẩm – người lao động tương lai có năng lực làm việc trong môi trường sáng tạo và cạnh tranh.</w:t>
      </w:r>
    </w:p>
    <w:p w:rsidR="00615DFF" w:rsidRDefault="004F092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 </w:t>
      </w:r>
      <w:r w:rsidR="005E65C4">
        <w:rPr>
          <w:rFonts w:ascii="Times New Roman" w:eastAsia="Times New Roman" w:hAnsi="Times New Roman" w:cs="Times New Roman"/>
          <w:bCs/>
          <w:spacing w:val="-2"/>
          <w:sz w:val="28"/>
          <w:szCs w:val="28"/>
        </w:rPr>
        <w:t xml:space="preserve">Các cơ sở đào tạo phải thay đổi các hoạt động đào tạo, nhất là phương thức và phương pháp đào tạo với sự ứng dụng của công nghệ thông tin. </w:t>
      </w:r>
    </w:p>
    <w:p w:rsidR="005E65C4"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Cơ sở đào phải đổi mới mô hình nhà trường là giải pháp rất cần thiết. Cần chuyển đổi mạnh mẽ sang mô hình “những gì thị trường cần”</w:t>
      </w:r>
    </w:p>
    <w:p w:rsidR="005E65C4"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 xml:space="preserve">- Đổi mới quản lý giáo dục nghề nghiệp với sự xuất hiện những lớp học ảo, nghề ảo, chương trình ảo và những yêu cầu của thị trường lao động với những kỹ năng sáng tạo mới, đòi hỏi có sự quản lý chung để hướng tới sự đảm bảo chất lượng và đáp ứng nhu cầu đa dạng của nền kinh tế sáng tạo và cạnh tranh. </w:t>
      </w:r>
    </w:p>
    <w:p w:rsidR="004B362B"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Từ những vấn đề nêu trên để nâng cao chất lượng đào tạo nghề nghiệp nhằm đáp ứng yêu cầu của nền kinh tế sáng tạo trong lĩnh vực giáo dục nghề nghiệp cần thực hiện những giải pháp sau:</w:t>
      </w:r>
    </w:p>
    <w:p w:rsidR="005E65C4"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1. Đổi mới cơ chế chính sách</w:t>
      </w:r>
    </w:p>
    <w:p w:rsidR="005E65C4"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2. Ứng dụng công nghệ thong tin trong quản lý</w:t>
      </w:r>
    </w:p>
    <w:p w:rsidR="005E65C4"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3. Đổi mới hoạt động đào tạo</w:t>
      </w:r>
    </w:p>
    <w:p w:rsidR="005E65C4"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4. Nâng cao năng lực và chất lượng của đội ngũ giáo viên giáo dục nghề nghiệp</w:t>
      </w:r>
    </w:p>
    <w:p w:rsidR="005E65C4"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5. Phát triên đào tạo doanh nghiệp và gắn kết với doanh nghiệp trong hoạt động đào tạo.</w:t>
      </w:r>
    </w:p>
    <w:p w:rsidR="005E65C4"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6. Đẩy mạnh hoạt động nghiên cứu khoa học, chuyển giao công nghệ</w:t>
      </w:r>
    </w:p>
    <w:p w:rsidR="005E65C4" w:rsidRDefault="005E65C4" w:rsidP="004B362B">
      <w:pPr>
        <w:spacing w:before="120" w:after="120" w:line="360" w:lineRule="auto"/>
        <w:ind w:firstLine="720"/>
        <w:jc w:val="both"/>
        <w:rPr>
          <w:rFonts w:ascii="Times New Roman" w:eastAsia="Times New Roman" w:hAnsi="Times New Roman" w:cs="Times New Roman"/>
          <w:bCs/>
          <w:spacing w:val="-2"/>
          <w:sz w:val="28"/>
          <w:szCs w:val="28"/>
        </w:rPr>
      </w:pPr>
      <w:r>
        <w:rPr>
          <w:rFonts w:ascii="Times New Roman" w:eastAsia="Times New Roman" w:hAnsi="Times New Roman" w:cs="Times New Roman"/>
          <w:bCs/>
          <w:spacing w:val="-2"/>
          <w:sz w:val="28"/>
          <w:szCs w:val="28"/>
        </w:rPr>
        <w:t>7. Tăng cường hợp tác quốc tế trong lĩnh vực giáo dục nghề nghiệp.</w:t>
      </w:r>
    </w:p>
    <w:p w:rsidR="005E65C4" w:rsidRPr="005E65C4" w:rsidRDefault="005E65C4" w:rsidP="005E65C4">
      <w:pPr>
        <w:spacing w:before="120" w:after="120" w:line="360" w:lineRule="auto"/>
        <w:jc w:val="both"/>
        <w:rPr>
          <w:rFonts w:ascii="Times New Roman" w:eastAsia="Times New Roman" w:hAnsi="Times New Roman" w:cs="Times New Roman"/>
          <w:bCs/>
          <w:spacing w:val="-2"/>
          <w:sz w:val="28"/>
          <w:szCs w:val="28"/>
        </w:rPr>
      </w:pPr>
      <w:r w:rsidRPr="005E65C4">
        <w:rPr>
          <w:rFonts w:ascii="Times New Roman" w:eastAsia="Times New Roman" w:hAnsi="Times New Roman" w:cs="Times New Roman"/>
          <w:b/>
          <w:bCs/>
          <w:spacing w:val="-2"/>
          <w:sz w:val="28"/>
          <w:szCs w:val="28"/>
        </w:rPr>
        <w:lastRenderedPageBreak/>
        <w:t>Kết luận:</w:t>
      </w:r>
      <w:r>
        <w:rPr>
          <w:rFonts w:ascii="Times New Roman" w:eastAsia="Times New Roman" w:hAnsi="Times New Roman" w:cs="Times New Roman"/>
          <w:b/>
          <w:bCs/>
          <w:spacing w:val="-2"/>
          <w:sz w:val="28"/>
          <w:szCs w:val="28"/>
        </w:rPr>
        <w:t xml:space="preserve"> </w:t>
      </w:r>
      <w:r>
        <w:rPr>
          <w:rFonts w:ascii="Times New Roman" w:eastAsia="Times New Roman" w:hAnsi="Times New Roman" w:cs="Times New Roman"/>
          <w:bCs/>
          <w:spacing w:val="-2"/>
          <w:sz w:val="28"/>
          <w:szCs w:val="28"/>
        </w:rPr>
        <w:t xml:space="preserve">Trong bối cảnh cuộc cách mạng công nghiệp 4.0 đòi hỏi các cơ sở giáo dục nghề nghiệp phải chuẩn bị hành </w:t>
      </w:r>
      <w:r w:rsidR="00A15532">
        <w:rPr>
          <w:rFonts w:ascii="Times New Roman" w:eastAsia="Times New Roman" w:hAnsi="Times New Roman" w:cs="Times New Roman"/>
          <w:bCs/>
          <w:spacing w:val="-2"/>
          <w:sz w:val="28"/>
          <w:szCs w:val="28"/>
        </w:rPr>
        <w:t>trang để người học tự tin bước vào cuộc sống, cần trang bị cho họ những kỹ năng hữu ích, không chỉ cho hiện tại mà còn cả tương lai.</w:t>
      </w:r>
    </w:p>
    <w:p w:rsidR="006E0F83" w:rsidRPr="006E0F83" w:rsidRDefault="006E0F83" w:rsidP="006E0F83">
      <w:pPr>
        <w:pStyle w:val="Bodytext51"/>
        <w:shd w:val="clear" w:color="auto" w:fill="auto"/>
        <w:spacing w:before="0" w:after="0" w:line="240" w:lineRule="auto"/>
        <w:ind w:firstLine="0"/>
        <w:jc w:val="both"/>
        <w:rPr>
          <w:rFonts w:ascii="Times New Roman" w:hAnsi="Times New Roman" w:cs="Times New Roman"/>
          <w:b w:val="0"/>
          <w:spacing w:val="10"/>
          <w:sz w:val="28"/>
          <w:szCs w:val="28"/>
        </w:rPr>
      </w:pPr>
      <w:r w:rsidRPr="006E0F83">
        <w:rPr>
          <w:rStyle w:val="Bodytext50"/>
          <w:rFonts w:ascii="Times New Roman" w:hAnsi="Times New Roman" w:cs="Times New Roman"/>
          <w:b/>
          <w:bCs/>
          <w:color w:val="000000"/>
          <w:spacing w:val="10"/>
          <w:sz w:val="28"/>
          <w:szCs w:val="28"/>
          <w:lang w:eastAsia="vi-VN"/>
        </w:rPr>
        <w:t xml:space="preserve">V. MINH HỌA </w:t>
      </w:r>
      <w:r>
        <w:rPr>
          <w:rStyle w:val="Bodytext50"/>
          <w:rFonts w:ascii="Times New Roman" w:hAnsi="Times New Roman" w:cs="Times New Roman"/>
          <w:b/>
          <w:bCs/>
          <w:color w:val="000000"/>
          <w:spacing w:val="10"/>
          <w:sz w:val="28"/>
          <w:szCs w:val="28"/>
          <w:lang w:eastAsia="vi-VN"/>
        </w:rPr>
        <w:t>BIÊN</w:t>
      </w:r>
      <w:r w:rsidRPr="006E0F83">
        <w:rPr>
          <w:rStyle w:val="Bodytext50"/>
          <w:rFonts w:ascii="Times New Roman" w:hAnsi="Times New Roman" w:cs="Times New Roman"/>
          <w:b/>
          <w:bCs/>
          <w:color w:val="000000"/>
          <w:spacing w:val="10"/>
          <w:sz w:val="28"/>
          <w:szCs w:val="28"/>
          <w:lang w:eastAsia="vi-VN"/>
        </w:rPr>
        <w:t xml:space="preserve"> SOẠ</w:t>
      </w:r>
      <w:r>
        <w:rPr>
          <w:rStyle w:val="Bodytext50"/>
          <w:rFonts w:ascii="Times New Roman" w:hAnsi="Times New Roman" w:cs="Times New Roman"/>
          <w:b/>
          <w:bCs/>
          <w:color w:val="000000"/>
          <w:spacing w:val="10"/>
          <w:sz w:val="28"/>
          <w:szCs w:val="28"/>
          <w:lang w:eastAsia="vi-VN"/>
        </w:rPr>
        <w:t>N GIÁO ÁN THỰ</w:t>
      </w:r>
      <w:r w:rsidR="00D21D9F">
        <w:rPr>
          <w:rStyle w:val="Bodytext50"/>
          <w:rFonts w:ascii="Times New Roman" w:hAnsi="Times New Roman" w:cs="Times New Roman"/>
          <w:b/>
          <w:bCs/>
          <w:color w:val="000000"/>
          <w:spacing w:val="10"/>
          <w:sz w:val="28"/>
          <w:szCs w:val="28"/>
          <w:lang w:eastAsia="vi-VN"/>
        </w:rPr>
        <w:t>C HÀNH</w:t>
      </w:r>
      <w:bookmarkStart w:id="0" w:name="_GoBack"/>
      <w:bookmarkEnd w:id="0"/>
    </w:p>
    <w:tbl>
      <w:tblPr>
        <w:tblW w:w="10008" w:type="dxa"/>
        <w:tblLayout w:type="fixed"/>
        <w:tblLook w:val="0000" w:firstRow="0" w:lastRow="0" w:firstColumn="0" w:lastColumn="0" w:noHBand="0" w:noVBand="0"/>
      </w:tblPr>
      <w:tblGrid>
        <w:gridCol w:w="3348"/>
        <w:gridCol w:w="6660"/>
      </w:tblGrid>
      <w:tr w:rsidR="006E0F83" w:rsidRPr="006E0F83" w:rsidTr="00963240">
        <w:tc>
          <w:tcPr>
            <w:tcW w:w="3348" w:type="dxa"/>
          </w:tcPr>
          <w:p w:rsidR="006E0F83" w:rsidRPr="006E0F83" w:rsidRDefault="006E0F83" w:rsidP="00963240">
            <w:pPr>
              <w:jc w:val="center"/>
              <w:rPr>
                <w:rFonts w:ascii="Times New Roman" w:hAnsi="Times New Roman" w:cs="Times New Roman"/>
                <w:sz w:val="28"/>
                <w:szCs w:val="28"/>
              </w:rPr>
            </w:pPr>
          </w:p>
        </w:tc>
        <w:tc>
          <w:tcPr>
            <w:tcW w:w="6660" w:type="dxa"/>
          </w:tcPr>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sz w:val="28"/>
                <w:szCs w:val="28"/>
              </w:rPr>
              <w:t xml:space="preserve">                                                  Mẫu số 6.</w:t>
            </w:r>
          </w:p>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sz w:val="28"/>
                <w:szCs w:val="28"/>
              </w:rPr>
              <w:t>Ban hành kèm theo Quyết định số 62/2008/QĐ-BLĐTBXH</w:t>
            </w:r>
          </w:p>
        </w:tc>
      </w:tr>
    </w:tbl>
    <w:p w:rsidR="006E0F83" w:rsidRPr="006E0F83" w:rsidRDefault="006E0F83" w:rsidP="006E0F83">
      <w:pPr>
        <w:rPr>
          <w:rFonts w:ascii="Times New Roman" w:hAnsi="Times New Roman" w:cs="Times New Roman"/>
          <w:sz w:val="28"/>
          <w:szCs w:val="28"/>
        </w:rPr>
      </w:pPr>
    </w:p>
    <w:tbl>
      <w:tblPr>
        <w:tblW w:w="9389" w:type="dxa"/>
        <w:tblLayout w:type="fixed"/>
        <w:tblLook w:val="0000" w:firstRow="0" w:lastRow="0" w:firstColumn="0" w:lastColumn="0" w:noHBand="0" w:noVBand="0"/>
      </w:tblPr>
      <w:tblGrid>
        <w:gridCol w:w="3755"/>
        <w:gridCol w:w="5634"/>
      </w:tblGrid>
      <w:tr w:rsidR="006E0F83" w:rsidRPr="006E0F83" w:rsidTr="00963240">
        <w:tc>
          <w:tcPr>
            <w:tcW w:w="3755" w:type="dxa"/>
          </w:tcPr>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Giáo án số: 01</w:t>
            </w:r>
          </w:p>
        </w:tc>
        <w:tc>
          <w:tcPr>
            <w:tcW w:w="5634" w:type="dxa"/>
          </w:tcPr>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Thời gian thực hiện: 2 tiết</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Bài học trước: Không</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Thực hiện  từ ngày:</w:t>
            </w:r>
          </w:p>
        </w:tc>
      </w:tr>
    </w:tbl>
    <w:p w:rsidR="006E0F83" w:rsidRPr="006E0F83" w:rsidRDefault="006E0F83" w:rsidP="006E0F83">
      <w:pPr>
        <w:tabs>
          <w:tab w:val="left" w:pos="1134"/>
        </w:tabs>
        <w:rPr>
          <w:rFonts w:ascii="Times New Roman" w:hAnsi="Times New Roman" w:cs="Times New Roman"/>
          <w:sz w:val="28"/>
          <w:szCs w:val="28"/>
          <w:lang w:eastAsia="vi-VN"/>
        </w:rPr>
      </w:pPr>
      <w:r w:rsidRPr="006E0F83">
        <w:rPr>
          <w:rFonts w:ascii="Times New Roman" w:hAnsi="Times New Roman" w:cs="Times New Roman"/>
          <w:sz w:val="28"/>
          <w:szCs w:val="28"/>
        </w:rPr>
        <w:t xml:space="preserve">Tên bài: </w:t>
      </w:r>
      <w:r w:rsidRPr="006E0F83">
        <w:rPr>
          <w:rFonts w:ascii="Times New Roman" w:hAnsi="Times New Roman" w:cs="Times New Roman"/>
          <w:sz w:val="28"/>
          <w:szCs w:val="28"/>
          <w:lang w:eastAsia="vi-VN"/>
        </w:rPr>
        <w:tab/>
      </w:r>
    </w:p>
    <w:p w:rsidR="006E0F83" w:rsidRPr="006E0F83" w:rsidRDefault="006E0F83" w:rsidP="006E0F83">
      <w:pPr>
        <w:tabs>
          <w:tab w:val="left" w:pos="1134"/>
        </w:tabs>
        <w:jc w:val="center"/>
        <w:rPr>
          <w:rFonts w:ascii="Times New Roman" w:hAnsi="Times New Roman" w:cs="Times New Roman"/>
          <w:b/>
          <w:sz w:val="28"/>
          <w:szCs w:val="28"/>
          <w:lang w:eastAsia="vi-VN"/>
        </w:rPr>
      </w:pPr>
      <w:r w:rsidRPr="006E0F83">
        <w:rPr>
          <w:rFonts w:ascii="Times New Roman" w:hAnsi="Times New Roman" w:cs="Times New Roman"/>
          <w:b/>
          <w:sz w:val="28"/>
          <w:szCs w:val="28"/>
          <w:lang w:eastAsia="vi-VN"/>
        </w:rPr>
        <w:t xml:space="preserve">BÀI 1:NỘI QUI THỰC TẬP XƯỞNG NGUỘI – AN TOÀN LAO ĐỘNG - KHÁI </w:t>
      </w:r>
    </w:p>
    <w:p w:rsidR="006E0F83" w:rsidRPr="006E0F83" w:rsidRDefault="006E0F83" w:rsidP="006E0F83">
      <w:pPr>
        <w:tabs>
          <w:tab w:val="left" w:pos="1134"/>
        </w:tabs>
        <w:jc w:val="center"/>
        <w:rPr>
          <w:rFonts w:ascii="Times New Roman" w:hAnsi="Times New Roman" w:cs="Times New Roman"/>
          <w:b/>
          <w:sz w:val="28"/>
          <w:szCs w:val="28"/>
          <w:lang w:eastAsia="vi-VN"/>
        </w:rPr>
      </w:pPr>
      <w:r w:rsidRPr="006E0F83">
        <w:rPr>
          <w:rFonts w:ascii="Times New Roman" w:hAnsi="Times New Roman" w:cs="Times New Roman"/>
          <w:b/>
          <w:sz w:val="28"/>
          <w:szCs w:val="28"/>
          <w:lang w:eastAsia="vi-VN"/>
        </w:rPr>
        <w:t>NIỆM CHUNG NGHỀ NGUỘI</w:t>
      </w:r>
    </w:p>
    <w:p w:rsidR="006E0F83" w:rsidRPr="006E0F83" w:rsidRDefault="006E0F83" w:rsidP="006E0F83">
      <w:pPr>
        <w:tabs>
          <w:tab w:val="left" w:pos="1134"/>
        </w:tabs>
        <w:jc w:val="center"/>
        <w:rPr>
          <w:rFonts w:ascii="Times New Roman" w:hAnsi="Times New Roman" w:cs="Times New Roman"/>
          <w:b/>
          <w:sz w:val="28"/>
          <w:szCs w:val="28"/>
          <w:lang w:eastAsia="vi-VN"/>
        </w:rPr>
      </w:pPr>
    </w:p>
    <w:p w:rsidR="006E0F83" w:rsidRPr="006E0F83" w:rsidRDefault="006E0F83" w:rsidP="006E0F83">
      <w:pPr>
        <w:rPr>
          <w:rFonts w:ascii="Times New Roman" w:hAnsi="Times New Roman" w:cs="Times New Roman"/>
          <w:sz w:val="28"/>
          <w:szCs w:val="28"/>
        </w:rPr>
      </w:pPr>
      <w:r w:rsidRPr="006E0F83">
        <w:rPr>
          <w:rFonts w:ascii="Times New Roman" w:hAnsi="Times New Roman" w:cs="Times New Roman"/>
          <w:sz w:val="28"/>
          <w:szCs w:val="28"/>
        </w:rPr>
        <w:t xml:space="preserve">-Mục tiêu của bài: </w:t>
      </w:r>
    </w:p>
    <w:p w:rsidR="006E0F83" w:rsidRPr="006E0F83" w:rsidRDefault="006E0F83" w:rsidP="006E0F83">
      <w:pPr>
        <w:rPr>
          <w:rFonts w:ascii="Times New Roman" w:hAnsi="Times New Roman" w:cs="Times New Roman"/>
          <w:sz w:val="28"/>
          <w:szCs w:val="28"/>
        </w:rPr>
      </w:pPr>
      <w:r w:rsidRPr="006E0F83">
        <w:rPr>
          <w:rFonts w:ascii="Times New Roman" w:hAnsi="Times New Roman" w:cs="Times New Roman"/>
          <w:sz w:val="28"/>
          <w:szCs w:val="28"/>
        </w:rPr>
        <w:t>Sau khi học xong bài này người học có khả năng:</w:t>
      </w:r>
    </w:p>
    <w:p w:rsidR="006E0F83" w:rsidRPr="006E0F83" w:rsidRDefault="006E0F83" w:rsidP="006E0F83">
      <w:pPr>
        <w:rPr>
          <w:rFonts w:ascii="Times New Roman" w:hAnsi="Times New Roman" w:cs="Times New Roman"/>
          <w:i/>
          <w:sz w:val="28"/>
          <w:szCs w:val="28"/>
          <w:lang w:eastAsia="vi-VN"/>
        </w:rPr>
      </w:pPr>
      <w:r w:rsidRPr="006E0F83">
        <w:rPr>
          <w:rFonts w:ascii="Times New Roman" w:hAnsi="Times New Roman" w:cs="Times New Roman"/>
          <w:sz w:val="28"/>
          <w:szCs w:val="28"/>
        </w:rPr>
        <w:tab/>
      </w:r>
      <w:r w:rsidRPr="006E0F83">
        <w:rPr>
          <w:rFonts w:ascii="Times New Roman" w:hAnsi="Times New Roman" w:cs="Times New Roman"/>
          <w:b/>
          <w:i/>
          <w:sz w:val="28"/>
          <w:szCs w:val="28"/>
          <w:lang w:eastAsia="vi-VN"/>
        </w:rPr>
        <w:t>-</w:t>
      </w:r>
      <w:r w:rsidRPr="006E0F83">
        <w:rPr>
          <w:rFonts w:ascii="Times New Roman" w:hAnsi="Times New Roman" w:cs="Times New Roman"/>
          <w:i/>
          <w:sz w:val="28"/>
          <w:szCs w:val="28"/>
          <w:lang w:eastAsia="vi-VN"/>
        </w:rPr>
        <w:t xml:space="preserve"> Biết được các khái  niệm và nội quy về an toàn khi thực hành trong xưởng nguội</w:t>
      </w:r>
    </w:p>
    <w:p w:rsidR="006E0F83" w:rsidRPr="006E0F83" w:rsidRDefault="006E0F83" w:rsidP="006E0F83">
      <w:pPr>
        <w:rPr>
          <w:rFonts w:ascii="Times New Roman" w:hAnsi="Times New Roman" w:cs="Times New Roman"/>
          <w:sz w:val="28"/>
          <w:szCs w:val="28"/>
        </w:rPr>
      </w:pPr>
      <w:r w:rsidRPr="006E0F83">
        <w:rPr>
          <w:rFonts w:ascii="Times New Roman" w:hAnsi="Times New Roman" w:cs="Times New Roman"/>
          <w:sz w:val="28"/>
          <w:szCs w:val="28"/>
        </w:rPr>
        <w:t>- Đồ dùng và trang thiết bị dạy học</w:t>
      </w:r>
    </w:p>
    <w:p w:rsidR="006E0F83" w:rsidRPr="006E0F83" w:rsidRDefault="006E0F83" w:rsidP="006E0F83">
      <w:pPr>
        <w:ind w:firstLine="567"/>
        <w:rPr>
          <w:rFonts w:ascii="Times New Roman" w:hAnsi="Times New Roman" w:cs="Times New Roman"/>
          <w:sz w:val="28"/>
          <w:szCs w:val="28"/>
        </w:rPr>
      </w:pPr>
      <w:r w:rsidRPr="006E0F83">
        <w:rPr>
          <w:rFonts w:ascii="Times New Roman" w:hAnsi="Times New Roman" w:cs="Times New Roman"/>
          <w:sz w:val="28"/>
          <w:szCs w:val="28"/>
        </w:rPr>
        <w:t>- Bảng, phấn, giáo trình môn Thực tập nguội cơ bản, thước lá, ê ke, giũa, thước kiểm phẳng, thước cặp, phôi thép 30x30x100</w:t>
      </w:r>
    </w:p>
    <w:p w:rsidR="006E0F83" w:rsidRPr="006E0F83" w:rsidRDefault="006E0F83" w:rsidP="006E0F83">
      <w:pPr>
        <w:rPr>
          <w:rFonts w:ascii="Times New Roman" w:hAnsi="Times New Roman" w:cs="Times New Roman"/>
          <w:sz w:val="28"/>
          <w:szCs w:val="28"/>
        </w:rPr>
      </w:pPr>
      <w:r w:rsidRPr="006E0F83">
        <w:rPr>
          <w:rFonts w:ascii="Times New Roman" w:hAnsi="Times New Roman" w:cs="Times New Roman"/>
          <w:sz w:val="28"/>
          <w:szCs w:val="28"/>
        </w:rPr>
        <w:t>-Hình thức tổ chức dạy học:</w:t>
      </w:r>
    </w:p>
    <w:p w:rsidR="006E0F83" w:rsidRPr="006E0F83" w:rsidRDefault="006E0F83" w:rsidP="006E0F83">
      <w:pPr>
        <w:tabs>
          <w:tab w:val="left" w:pos="540"/>
          <w:tab w:val="left" w:pos="7740"/>
        </w:tabs>
        <w:rPr>
          <w:rFonts w:ascii="Times New Roman" w:hAnsi="Times New Roman" w:cs="Times New Roman"/>
          <w:sz w:val="28"/>
          <w:szCs w:val="28"/>
          <w:lang w:eastAsia="vi-VN"/>
        </w:rPr>
      </w:pPr>
      <w:r w:rsidRPr="006E0F83">
        <w:rPr>
          <w:rFonts w:ascii="Times New Roman" w:hAnsi="Times New Roman" w:cs="Times New Roman"/>
          <w:sz w:val="28"/>
          <w:szCs w:val="28"/>
          <w:lang w:eastAsia="vi-VN"/>
        </w:rPr>
        <w:tab/>
        <w:t>- Giáo viên giảng giải</w:t>
      </w:r>
    </w:p>
    <w:p w:rsidR="006E0F83" w:rsidRPr="006E0F83" w:rsidRDefault="006E0F83" w:rsidP="006E0F83">
      <w:pPr>
        <w:rPr>
          <w:rFonts w:ascii="Times New Roman" w:hAnsi="Times New Roman" w:cs="Times New Roman"/>
          <w:sz w:val="28"/>
          <w:szCs w:val="28"/>
          <w:lang w:eastAsia="vi-VN"/>
        </w:rPr>
      </w:pPr>
      <w:r w:rsidRPr="006E0F83">
        <w:rPr>
          <w:rFonts w:ascii="Times New Roman" w:hAnsi="Times New Roman" w:cs="Times New Roman"/>
          <w:sz w:val="28"/>
          <w:szCs w:val="28"/>
          <w:lang w:eastAsia="vi-VN"/>
        </w:rPr>
        <w:tab/>
        <w:t>- Học sinh lắng nghe</w:t>
      </w:r>
    </w:p>
    <w:p w:rsidR="006E0F83" w:rsidRPr="006E0F83" w:rsidRDefault="006E0F83" w:rsidP="006E0F83">
      <w:pPr>
        <w:rPr>
          <w:rFonts w:ascii="Times New Roman" w:hAnsi="Times New Roman" w:cs="Times New Roman"/>
          <w:b/>
          <w:sz w:val="28"/>
          <w:szCs w:val="28"/>
        </w:rPr>
      </w:pPr>
    </w:p>
    <w:p w:rsidR="006E0F83" w:rsidRPr="006E0F83" w:rsidRDefault="006E0F83" w:rsidP="006E0F83">
      <w:pPr>
        <w:rPr>
          <w:rFonts w:ascii="Times New Roman" w:hAnsi="Times New Roman" w:cs="Times New Roman"/>
          <w:b/>
          <w:sz w:val="28"/>
          <w:szCs w:val="28"/>
        </w:rPr>
      </w:pPr>
      <w:r w:rsidRPr="006E0F83">
        <w:rPr>
          <w:rFonts w:ascii="Times New Roman" w:hAnsi="Times New Roman" w:cs="Times New Roman"/>
          <w:b/>
          <w:sz w:val="28"/>
          <w:szCs w:val="28"/>
        </w:rPr>
        <w:lastRenderedPageBreak/>
        <w:t xml:space="preserve">I. Ổn định lớp học:                                                             </w:t>
      </w:r>
      <w:r w:rsidRPr="006E0F83">
        <w:rPr>
          <w:rFonts w:ascii="Times New Roman" w:hAnsi="Times New Roman" w:cs="Times New Roman"/>
          <w:sz w:val="28"/>
          <w:szCs w:val="28"/>
        </w:rPr>
        <w:t>Thời gian:  2 phút</w:t>
      </w:r>
    </w:p>
    <w:p w:rsidR="006E0F83" w:rsidRPr="006E0F83" w:rsidRDefault="006E0F83" w:rsidP="006E0F83">
      <w:pPr>
        <w:rPr>
          <w:rFonts w:ascii="Times New Roman" w:hAnsi="Times New Roman" w:cs="Times New Roman"/>
          <w:b/>
          <w:sz w:val="28"/>
          <w:szCs w:val="28"/>
        </w:rPr>
      </w:pPr>
    </w:p>
    <w:p w:rsidR="006E0F83" w:rsidRPr="006E0F83" w:rsidRDefault="006E0F83" w:rsidP="006E0F83">
      <w:pPr>
        <w:rPr>
          <w:rFonts w:ascii="Times New Roman" w:hAnsi="Times New Roman" w:cs="Times New Roman"/>
          <w:b/>
          <w:sz w:val="28"/>
          <w:szCs w:val="28"/>
        </w:rPr>
      </w:pPr>
      <w:r w:rsidRPr="006E0F83">
        <w:rPr>
          <w:rFonts w:ascii="Times New Roman" w:hAnsi="Times New Roman" w:cs="Times New Roman"/>
          <w:b/>
          <w:sz w:val="28"/>
          <w:szCs w:val="28"/>
        </w:rPr>
        <w:t>II. Thực hiện bài học:</w:t>
      </w:r>
    </w:p>
    <w:p w:rsidR="006E0F83" w:rsidRPr="006E0F83" w:rsidRDefault="006E0F83" w:rsidP="006E0F83">
      <w:pPr>
        <w:rPr>
          <w:rFonts w:ascii="Times New Roman" w:hAnsi="Times New Roman" w:cs="Times New Roman"/>
          <w:b/>
          <w:sz w:val="28"/>
          <w:szCs w:val="28"/>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2694"/>
        <w:gridCol w:w="2551"/>
        <w:gridCol w:w="2552"/>
        <w:gridCol w:w="917"/>
      </w:tblGrid>
      <w:tr w:rsidR="006E0F83" w:rsidRPr="006E0F83" w:rsidTr="00963240">
        <w:tc>
          <w:tcPr>
            <w:tcW w:w="675" w:type="dxa"/>
            <w:vMerge w:val="restart"/>
            <w:tcBorders>
              <w:top w:val="single" w:sz="4" w:space="0" w:color="000000"/>
              <w:left w:val="single" w:sz="4" w:space="0" w:color="000000"/>
              <w:bottom w:val="single" w:sz="4" w:space="0" w:color="000000"/>
              <w:right w:val="single" w:sz="4" w:space="0" w:color="000000"/>
            </w:tcBorders>
            <w:vAlign w:val="center"/>
          </w:tcPr>
          <w:p w:rsidR="006E0F83" w:rsidRPr="006E0F83" w:rsidRDefault="006E0F83" w:rsidP="00963240">
            <w:pPr>
              <w:jc w:val="center"/>
              <w:rPr>
                <w:rFonts w:ascii="Times New Roman" w:hAnsi="Times New Roman" w:cs="Times New Roman"/>
                <w:b/>
                <w:sz w:val="28"/>
                <w:szCs w:val="28"/>
              </w:rPr>
            </w:pPr>
            <w:r w:rsidRPr="006E0F83">
              <w:rPr>
                <w:rFonts w:ascii="Times New Roman" w:hAnsi="Times New Roman" w:cs="Times New Roman"/>
                <w:b/>
                <w:sz w:val="28"/>
                <w:szCs w:val="28"/>
              </w:rPr>
              <w:t>TT</w:t>
            </w:r>
          </w:p>
        </w:tc>
        <w:tc>
          <w:tcPr>
            <w:tcW w:w="2694" w:type="dxa"/>
            <w:tcBorders>
              <w:top w:val="single" w:sz="4" w:space="0" w:color="000000"/>
              <w:left w:val="single" w:sz="4" w:space="0" w:color="000000"/>
              <w:bottom w:val="single" w:sz="4" w:space="0" w:color="000000"/>
              <w:right w:val="single" w:sz="4" w:space="0" w:color="000000"/>
            </w:tcBorders>
            <w:vAlign w:val="center"/>
          </w:tcPr>
          <w:p w:rsidR="006E0F83" w:rsidRPr="006E0F83" w:rsidRDefault="006E0F83" w:rsidP="00963240">
            <w:pPr>
              <w:jc w:val="center"/>
              <w:rPr>
                <w:rFonts w:ascii="Times New Roman" w:hAnsi="Times New Roman" w:cs="Times New Roman"/>
                <w:b/>
                <w:sz w:val="28"/>
                <w:szCs w:val="28"/>
              </w:rPr>
            </w:pPr>
            <w:r w:rsidRPr="006E0F83">
              <w:rPr>
                <w:rFonts w:ascii="Times New Roman" w:hAnsi="Times New Roman" w:cs="Times New Roman"/>
                <w:b/>
                <w:sz w:val="28"/>
                <w:szCs w:val="28"/>
              </w:rP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6E0F83" w:rsidRPr="006E0F83" w:rsidRDefault="006E0F83" w:rsidP="00963240">
            <w:pPr>
              <w:jc w:val="center"/>
              <w:rPr>
                <w:rFonts w:ascii="Times New Roman" w:hAnsi="Times New Roman" w:cs="Times New Roman"/>
                <w:b/>
                <w:sz w:val="28"/>
                <w:szCs w:val="28"/>
              </w:rPr>
            </w:pPr>
            <w:r w:rsidRPr="006E0F83">
              <w:rPr>
                <w:rFonts w:ascii="Times New Roman" w:hAnsi="Times New Roman" w:cs="Times New Roman"/>
                <w:b/>
                <w:sz w:val="28"/>
                <w:szCs w:val="28"/>
              </w:rP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b/>
                <w:sz w:val="28"/>
                <w:szCs w:val="28"/>
              </w:rPr>
              <w:t>Thời gian</w:t>
            </w:r>
            <w:r w:rsidRPr="006E0F83">
              <w:rPr>
                <w:rFonts w:ascii="Times New Roman" w:hAnsi="Times New Roman" w:cs="Times New Roman"/>
                <w:sz w:val="28"/>
                <w:szCs w:val="28"/>
              </w:rPr>
              <w:t xml:space="preserve"> (phút)</w:t>
            </w:r>
          </w:p>
        </w:tc>
      </w:tr>
      <w:tr w:rsidR="006E0F83" w:rsidRPr="006E0F83" w:rsidTr="00963240">
        <w:tc>
          <w:tcPr>
            <w:tcW w:w="675" w:type="dxa"/>
            <w:vMerge/>
            <w:tcBorders>
              <w:top w:val="single" w:sz="4" w:space="0" w:color="000000"/>
              <w:left w:val="single" w:sz="4" w:space="0" w:color="000000"/>
              <w:bottom w:val="single" w:sz="4" w:space="0" w:color="000000"/>
              <w:right w:val="single" w:sz="4" w:space="0" w:color="000000"/>
            </w:tcBorders>
            <w:vAlign w:val="center"/>
          </w:tcPr>
          <w:p w:rsidR="006E0F83" w:rsidRPr="006E0F83" w:rsidRDefault="006E0F83" w:rsidP="00963240">
            <w:pPr>
              <w:widowControl w:val="0"/>
              <w:rPr>
                <w:rFonts w:ascii="Times New Roman" w:hAnsi="Times New Roman" w:cs="Times New Roman"/>
                <w:sz w:val="28"/>
                <w:szCs w:val="28"/>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6E0F83" w:rsidRPr="006E0F83" w:rsidRDefault="006E0F83" w:rsidP="00963240">
            <w:pPr>
              <w:rPr>
                <w:rFonts w:ascii="Times New Roman" w:hAnsi="Times New Roman" w:cs="Times New Roman"/>
                <w:sz w:val="28"/>
                <w:szCs w:val="28"/>
              </w:rPr>
            </w:pPr>
          </w:p>
          <w:p w:rsidR="006E0F83" w:rsidRPr="006E0F83" w:rsidRDefault="006E0F83" w:rsidP="00963240">
            <w:pPr>
              <w:rPr>
                <w:rFonts w:ascii="Times New Roman" w:hAnsi="Times New Roman" w:cs="Times New Roman"/>
                <w:sz w:val="28"/>
                <w:szCs w:val="28"/>
              </w:rPr>
            </w:pPr>
          </w:p>
        </w:tc>
        <w:tc>
          <w:tcPr>
            <w:tcW w:w="2551"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b/>
                <w:sz w:val="28"/>
                <w:szCs w:val="28"/>
              </w:rPr>
            </w:pPr>
            <w:r w:rsidRPr="006E0F83">
              <w:rPr>
                <w:rFonts w:ascii="Times New Roman" w:hAnsi="Times New Roman" w:cs="Times New Roman"/>
                <w:b/>
                <w:sz w:val="28"/>
                <w:szCs w:val="28"/>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b/>
                <w:sz w:val="28"/>
                <w:szCs w:val="28"/>
              </w:rPr>
            </w:pPr>
            <w:r w:rsidRPr="006E0F83">
              <w:rPr>
                <w:rFonts w:ascii="Times New Roman" w:hAnsi="Times New Roman" w:cs="Times New Roman"/>
                <w:b/>
                <w:sz w:val="28"/>
                <w:szCs w:val="28"/>
              </w:rPr>
              <w:t>Hoạt động của 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rsidR="006E0F83" w:rsidRPr="006E0F83" w:rsidRDefault="006E0F83" w:rsidP="00963240">
            <w:pPr>
              <w:rPr>
                <w:rFonts w:ascii="Times New Roman" w:hAnsi="Times New Roman" w:cs="Times New Roman"/>
                <w:sz w:val="28"/>
                <w:szCs w:val="28"/>
              </w:rPr>
            </w:pPr>
          </w:p>
        </w:tc>
      </w:tr>
      <w:tr w:rsidR="006E0F83" w:rsidRPr="006E0F83" w:rsidTr="00963240">
        <w:tc>
          <w:tcPr>
            <w:tcW w:w="675"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b/>
                <w:sz w:val="28"/>
                <w:szCs w:val="28"/>
              </w:rPr>
              <w:t>1</w:t>
            </w:r>
          </w:p>
        </w:tc>
        <w:tc>
          <w:tcPr>
            <w:tcW w:w="2694"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b/>
                <w:sz w:val="28"/>
                <w:szCs w:val="28"/>
                <w:u w:val="single"/>
              </w:rPr>
              <w:t>Dẫn nhập</w:t>
            </w:r>
          </w:p>
          <w:p w:rsidR="006E0F83" w:rsidRPr="006E0F83" w:rsidRDefault="006E0F83" w:rsidP="00963240">
            <w:pPr>
              <w:spacing w:line="312" w:lineRule="auto"/>
              <w:jc w:val="both"/>
              <w:rPr>
                <w:rFonts w:ascii="Times New Roman" w:hAnsi="Times New Roman" w:cs="Times New Roman"/>
                <w:sz w:val="28"/>
                <w:szCs w:val="28"/>
              </w:rPr>
            </w:pPr>
            <w:r w:rsidRPr="006E0F83">
              <w:rPr>
                <w:rFonts w:ascii="Times New Roman" w:hAnsi="Times New Roman" w:cs="Times New Roman"/>
                <w:sz w:val="28"/>
                <w:szCs w:val="28"/>
              </w:rPr>
              <w:t xml:space="preserve">+ Làm quen giữa thầy và trò trong buổi học đầu tiên. </w:t>
            </w:r>
          </w:p>
          <w:p w:rsidR="006E0F83" w:rsidRPr="006E0F83" w:rsidRDefault="006E0F83" w:rsidP="00963240">
            <w:pPr>
              <w:spacing w:line="312" w:lineRule="auto"/>
              <w:jc w:val="both"/>
              <w:rPr>
                <w:rFonts w:ascii="Times New Roman" w:hAnsi="Times New Roman" w:cs="Times New Roman"/>
                <w:sz w:val="28"/>
                <w:szCs w:val="28"/>
              </w:rPr>
            </w:pPr>
            <w:r w:rsidRPr="006E0F83">
              <w:rPr>
                <w:rFonts w:ascii="Times New Roman" w:hAnsi="Times New Roman" w:cs="Times New Roman"/>
                <w:sz w:val="28"/>
                <w:szCs w:val="28"/>
              </w:rPr>
              <w:t xml:space="preserve">+ </w:t>
            </w:r>
            <w:r w:rsidRPr="006E0F83">
              <w:rPr>
                <w:rFonts w:ascii="Times New Roman" w:hAnsi="Times New Roman" w:cs="Times New Roman"/>
                <w:sz w:val="28"/>
                <w:szCs w:val="28"/>
                <w:lang w:val="vi-VN"/>
              </w:rPr>
              <w:t xml:space="preserve">Nhắc nhở SV </w:t>
            </w:r>
            <w:r w:rsidRPr="006E0F83">
              <w:rPr>
                <w:rFonts w:ascii="Times New Roman" w:hAnsi="Times New Roman" w:cs="Times New Roman"/>
                <w:sz w:val="28"/>
                <w:szCs w:val="28"/>
              </w:rPr>
              <w:t xml:space="preserve">chủ động trong học tập. </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Giới thiệu một số phương pháp học tập</w:t>
            </w:r>
            <w:r w:rsidRPr="006E0F83">
              <w:rPr>
                <w:rFonts w:ascii="Times New Roman" w:hAnsi="Times New Roman" w:cs="Times New Roman"/>
                <w:bCs/>
                <w:sz w:val="28"/>
                <w:szCs w:val="28"/>
              </w:rPr>
              <w:t>.</w:t>
            </w:r>
          </w:p>
        </w:tc>
        <w:tc>
          <w:tcPr>
            <w:tcW w:w="2551"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both"/>
              <w:rPr>
                <w:rFonts w:ascii="Times New Roman" w:hAnsi="Times New Roman" w:cs="Times New Roman"/>
                <w:sz w:val="28"/>
                <w:szCs w:val="28"/>
              </w:rPr>
            </w:pP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Giới thiệu về bản thân cho sinh viên</w:t>
            </w: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Cách thức liên hệ và trao đổi thông tin với sinh viên</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Giới thiệu về nội dung môn học cho sinh viên</w:t>
            </w:r>
          </w:p>
        </w:tc>
        <w:tc>
          <w:tcPr>
            <w:tcW w:w="2552"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rPr>
            </w:pP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Lắng nghe, trao đổi thông tin với giảng viên</w:t>
            </w:r>
          </w:p>
        </w:tc>
        <w:tc>
          <w:tcPr>
            <w:tcW w:w="917"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p>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sz w:val="28"/>
                <w:szCs w:val="28"/>
              </w:rPr>
              <w:t>3</w:t>
            </w:r>
          </w:p>
        </w:tc>
      </w:tr>
      <w:tr w:rsidR="006E0F83" w:rsidRPr="006E0F83" w:rsidTr="00963240">
        <w:tc>
          <w:tcPr>
            <w:tcW w:w="675"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b/>
                <w:sz w:val="28"/>
                <w:szCs w:val="28"/>
              </w:rPr>
              <w:t>2</w:t>
            </w:r>
          </w:p>
        </w:tc>
        <w:tc>
          <w:tcPr>
            <w:tcW w:w="2694"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both"/>
              <w:rPr>
                <w:rFonts w:ascii="Times New Roman" w:hAnsi="Times New Roman" w:cs="Times New Roman"/>
                <w:sz w:val="28"/>
                <w:szCs w:val="28"/>
                <w:u w:val="single"/>
              </w:rPr>
            </w:pPr>
            <w:r w:rsidRPr="006E0F83">
              <w:rPr>
                <w:rFonts w:ascii="Times New Roman" w:hAnsi="Times New Roman" w:cs="Times New Roman"/>
                <w:b/>
                <w:sz w:val="28"/>
                <w:szCs w:val="28"/>
                <w:u w:val="single"/>
              </w:rPr>
              <w:t>Hướng dẫn ban đầu</w:t>
            </w:r>
          </w:p>
          <w:p w:rsidR="006E0F83" w:rsidRPr="006E0F83" w:rsidRDefault="006E0F83" w:rsidP="00963240">
            <w:pPr>
              <w:tabs>
                <w:tab w:val="left" w:pos="900"/>
                <w:tab w:val="left" w:pos="1350"/>
                <w:tab w:val="left" w:pos="7740"/>
              </w:tabs>
              <w:rPr>
                <w:rFonts w:ascii="Times New Roman" w:hAnsi="Times New Roman" w:cs="Times New Roman"/>
                <w:bCs/>
                <w:sz w:val="28"/>
                <w:szCs w:val="28"/>
                <w:lang w:val="de-DE"/>
              </w:rPr>
            </w:pPr>
            <w:r w:rsidRPr="006E0F83">
              <w:rPr>
                <w:rFonts w:ascii="Times New Roman" w:hAnsi="Times New Roman" w:cs="Times New Roman"/>
                <w:bCs/>
                <w:sz w:val="28"/>
                <w:szCs w:val="28"/>
                <w:lang w:val="de-DE"/>
              </w:rPr>
              <w:t>+ Hướng dẫn quy trình công nghệ:</w:t>
            </w:r>
          </w:p>
          <w:p w:rsidR="006E0F83" w:rsidRPr="006E0F83" w:rsidRDefault="006E0F83" w:rsidP="00963240">
            <w:pPr>
              <w:tabs>
                <w:tab w:val="left" w:pos="900"/>
                <w:tab w:val="left" w:pos="1350"/>
                <w:tab w:val="left" w:pos="7740"/>
              </w:tabs>
              <w:rPr>
                <w:rFonts w:ascii="Times New Roman" w:hAnsi="Times New Roman" w:cs="Times New Roman"/>
                <w:bCs/>
                <w:i/>
                <w:sz w:val="28"/>
                <w:szCs w:val="28"/>
                <w:lang w:val="de-DE"/>
              </w:rPr>
            </w:pPr>
            <w:r w:rsidRPr="006E0F83">
              <w:rPr>
                <w:rFonts w:ascii="Times New Roman" w:hAnsi="Times New Roman" w:cs="Times New Roman"/>
                <w:bCs/>
                <w:i/>
                <w:sz w:val="28"/>
                <w:szCs w:val="28"/>
                <w:lang w:val="de-DE"/>
              </w:rPr>
              <w:t xml:space="preserve">1.1 </w:t>
            </w:r>
            <w:r w:rsidRPr="006E0F83">
              <w:rPr>
                <w:rFonts w:ascii="Times New Roman" w:hAnsi="Times New Roman" w:cs="Times New Roman"/>
                <w:bCs/>
                <w:i/>
                <w:sz w:val="28"/>
                <w:szCs w:val="28"/>
              </w:rPr>
              <w:t>Nội qui thực tập xưởng</w:t>
            </w:r>
          </w:p>
          <w:p w:rsidR="006E0F83" w:rsidRPr="006E0F83" w:rsidRDefault="006E0F83" w:rsidP="00963240">
            <w:pPr>
              <w:tabs>
                <w:tab w:val="left" w:pos="900"/>
                <w:tab w:val="left" w:pos="1350"/>
                <w:tab w:val="left" w:pos="7740"/>
              </w:tabs>
              <w:rPr>
                <w:rFonts w:ascii="Times New Roman" w:hAnsi="Times New Roman" w:cs="Times New Roman"/>
                <w:bCs/>
                <w:i/>
                <w:sz w:val="28"/>
                <w:szCs w:val="28"/>
                <w:lang w:val="de-DE"/>
              </w:rPr>
            </w:pPr>
            <w:r w:rsidRPr="006E0F83">
              <w:rPr>
                <w:rFonts w:ascii="Times New Roman" w:hAnsi="Times New Roman" w:cs="Times New Roman"/>
                <w:bCs/>
                <w:i/>
                <w:sz w:val="28"/>
                <w:szCs w:val="28"/>
                <w:lang w:val="de-DE"/>
              </w:rPr>
              <w:t xml:space="preserve">1.2 </w:t>
            </w:r>
            <w:r w:rsidRPr="006E0F83">
              <w:rPr>
                <w:rFonts w:ascii="Times New Roman" w:hAnsi="Times New Roman" w:cs="Times New Roman"/>
                <w:bCs/>
                <w:i/>
                <w:sz w:val="28"/>
                <w:szCs w:val="28"/>
              </w:rPr>
              <w:t>Khái niệm chung về nghề nguội</w:t>
            </w:r>
          </w:p>
          <w:p w:rsidR="006E0F83" w:rsidRPr="006E0F83" w:rsidRDefault="006E0F83" w:rsidP="00963240">
            <w:pPr>
              <w:tabs>
                <w:tab w:val="left" w:pos="900"/>
                <w:tab w:val="left" w:pos="1350"/>
                <w:tab w:val="left" w:pos="7740"/>
              </w:tabs>
              <w:rPr>
                <w:rFonts w:ascii="Times New Roman" w:hAnsi="Times New Roman" w:cs="Times New Roman"/>
                <w:bCs/>
                <w:i/>
                <w:sz w:val="28"/>
                <w:szCs w:val="28"/>
                <w:lang w:val="de-DE"/>
              </w:rPr>
            </w:pPr>
            <w:r w:rsidRPr="006E0F83">
              <w:rPr>
                <w:rFonts w:ascii="Times New Roman" w:hAnsi="Times New Roman" w:cs="Times New Roman"/>
                <w:bCs/>
                <w:i/>
                <w:sz w:val="28"/>
                <w:szCs w:val="28"/>
                <w:lang w:val="de-DE"/>
              </w:rPr>
              <w:t xml:space="preserve">1.3 </w:t>
            </w:r>
            <w:r w:rsidRPr="006E0F83">
              <w:rPr>
                <w:rFonts w:ascii="Times New Roman" w:hAnsi="Times New Roman" w:cs="Times New Roman"/>
                <w:bCs/>
                <w:i/>
                <w:sz w:val="28"/>
                <w:szCs w:val="28"/>
              </w:rPr>
              <w:t>Tổ chức nơi làm việc</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Phân công từng vị trí thực tập cho sinh viên</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xml:space="preserve">+ Phân phối dụng cụ và phôi thực tập cho </w:t>
            </w:r>
            <w:r w:rsidRPr="006E0F83">
              <w:rPr>
                <w:rFonts w:ascii="Times New Roman" w:hAnsi="Times New Roman" w:cs="Times New Roman"/>
                <w:sz w:val="28"/>
                <w:szCs w:val="28"/>
              </w:rPr>
              <w:lastRenderedPageBreak/>
              <w:t>sinh viên</w:t>
            </w:r>
          </w:p>
        </w:tc>
        <w:tc>
          <w:tcPr>
            <w:tcW w:w="2551"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both"/>
              <w:rPr>
                <w:rFonts w:ascii="Times New Roman" w:hAnsi="Times New Roman" w:cs="Times New Roman"/>
                <w:sz w:val="28"/>
                <w:szCs w:val="28"/>
              </w:rPr>
            </w:pP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Chiếu Slide bài giảng, bản vẽ, trình bày về quy trình công nghệ của bài thực hành cho sinh viên</w:t>
            </w: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Giải thích về bài học cho sinh viên</w:t>
            </w: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Đối thoại, thảo luận về bài học với sinh viên</w:t>
            </w: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xml:space="preserve">- Thực hiện các thao tác, tư thế, vị trí để  minh họa về bài học </w:t>
            </w:r>
            <w:r w:rsidRPr="006E0F83">
              <w:rPr>
                <w:rFonts w:ascii="Times New Roman" w:hAnsi="Times New Roman" w:cs="Times New Roman"/>
                <w:sz w:val="28"/>
                <w:szCs w:val="28"/>
              </w:rPr>
              <w:lastRenderedPageBreak/>
              <w:t>cho sinh viên</w:t>
            </w: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Giải đáp thắc mắc về bài học cho sinh viên</w:t>
            </w:r>
          </w:p>
        </w:tc>
        <w:tc>
          <w:tcPr>
            <w:tcW w:w="2552"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rPr>
            </w:pP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Quan sát, lắng nghe, ghi chép nội dung bài học</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Thảo luận về nội dung bài học với giảng viên</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Nêu thắc mắc về bài học với giảng viên</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Nhận phôi và dụng cụ thực hành từ giảng viên</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xml:space="preserve">- Trở về đúng vị trí </w:t>
            </w:r>
            <w:r w:rsidRPr="006E0F83">
              <w:rPr>
                <w:rFonts w:ascii="Times New Roman" w:hAnsi="Times New Roman" w:cs="Times New Roman"/>
                <w:sz w:val="28"/>
                <w:szCs w:val="28"/>
              </w:rPr>
              <w:lastRenderedPageBreak/>
              <w:t>để thực hành bài tập</w:t>
            </w:r>
          </w:p>
          <w:p w:rsidR="006E0F83" w:rsidRPr="006E0F83" w:rsidRDefault="006E0F83" w:rsidP="00963240">
            <w:pPr>
              <w:rPr>
                <w:rFonts w:ascii="Times New Roman" w:hAnsi="Times New Roman" w:cs="Times New Roman"/>
                <w:sz w:val="28"/>
                <w:szCs w:val="28"/>
              </w:rPr>
            </w:pPr>
          </w:p>
        </w:tc>
        <w:tc>
          <w:tcPr>
            <w:tcW w:w="917"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p>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sz w:val="28"/>
                <w:szCs w:val="28"/>
              </w:rPr>
              <w:t>20</w:t>
            </w:r>
          </w:p>
        </w:tc>
      </w:tr>
      <w:tr w:rsidR="006E0F83" w:rsidRPr="006E0F83" w:rsidTr="00963240">
        <w:tc>
          <w:tcPr>
            <w:tcW w:w="675"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b/>
                <w:sz w:val="28"/>
                <w:szCs w:val="28"/>
              </w:rPr>
              <w:lastRenderedPageBreak/>
              <w:t>3</w:t>
            </w:r>
          </w:p>
        </w:tc>
        <w:tc>
          <w:tcPr>
            <w:tcW w:w="2694"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u w:val="single"/>
              </w:rPr>
            </w:pPr>
            <w:r w:rsidRPr="006E0F83">
              <w:rPr>
                <w:rFonts w:ascii="Times New Roman" w:hAnsi="Times New Roman" w:cs="Times New Roman"/>
                <w:b/>
                <w:sz w:val="28"/>
                <w:szCs w:val="28"/>
                <w:u w:val="single"/>
              </w:rPr>
              <w:t>Hướng dẫn thường xuyên</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xml:space="preserve">- Hướng dẫn sinh viên thực hiện đúng nội quy xưởng </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Hướng dẫn sinh viên rèn luyện kỹ năng thực tập</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Hướng dẫn sinh viên chú ý về an toàn lao động</w:t>
            </w:r>
          </w:p>
        </w:tc>
        <w:tc>
          <w:tcPr>
            <w:tcW w:w="2551"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rPr>
            </w:pP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Giảng viên hướng dẫn thường xuyên về các thao tác thực hành cho sinh viên</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Giảng viên nêu các sai hỏng thường gặp và cách khắc phục cho sinh viên</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Giảng viên nhắc nhở về an toàn lao động cho sinh viên</w:t>
            </w:r>
          </w:p>
        </w:tc>
        <w:tc>
          <w:tcPr>
            <w:tcW w:w="2552"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rPr>
            </w:pP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Chú ý về các thao tác khi thực hành</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Chú ý về các sai hỏng và cách khắc phục</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Chú ý về an toàn lao động</w:t>
            </w:r>
          </w:p>
        </w:tc>
        <w:tc>
          <w:tcPr>
            <w:tcW w:w="917"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p>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sz w:val="28"/>
                <w:szCs w:val="28"/>
              </w:rPr>
              <w:t>15</w:t>
            </w:r>
          </w:p>
        </w:tc>
      </w:tr>
      <w:tr w:rsidR="006E0F83" w:rsidRPr="006E0F83" w:rsidTr="00963240">
        <w:tc>
          <w:tcPr>
            <w:tcW w:w="675"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b/>
                <w:sz w:val="28"/>
                <w:szCs w:val="28"/>
              </w:rPr>
              <w:t>4</w:t>
            </w:r>
          </w:p>
        </w:tc>
        <w:tc>
          <w:tcPr>
            <w:tcW w:w="2694"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b/>
                <w:sz w:val="28"/>
                <w:szCs w:val="28"/>
                <w:u w:val="single"/>
              </w:rPr>
              <w:t>Huớng dẫn kết thúc</w:t>
            </w: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Giảng viên nhận xét kết quả rèn luyện, thực tập của sinh viên trong buổi học</w:t>
            </w: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Giảng viên lưu ý các sai sót và cách khắc phục các sai sót cho sinh viên biết</w:t>
            </w:r>
          </w:p>
          <w:p w:rsidR="006E0F83" w:rsidRPr="006E0F83" w:rsidRDefault="006E0F83" w:rsidP="00963240">
            <w:pPr>
              <w:jc w:val="both"/>
              <w:rPr>
                <w:rFonts w:ascii="Times New Roman" w:hAnsi="Times New Roman" w:cs="Times New Roman"/>
                <w:sz w:val="28"/>
                <w:szCs w:val="28"/>
              </w:rPr>
            </w:pPr>
            <w:r w:rsidRPr="006E0F83">
              <w:rPr>
                <w:rFonts w:ascii="Times New Roman" w:hAnsi="Times New Roman" w:cs="Times New Roman"/>
                <w:sz w:val="28"/>
                <w:szCs w:val="28"/>
              </w:rPr>
              <w:t>- Giảng viên lên kế hoạch hoạt động tiếp theo cho sinh viên biết</w:t>
            </w:r>
          </w:p>
        </w:tc>
        <w:tc>
          <w:tcPr>
            <w:tcW w:w="2551"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rPr>
            </w:pP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Nhận xét về kết quả thực hành cho sinh viên</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Nhắc sinh viên chú ý các sai hỏng và cách khắc phục</w:t>
            </w:r>
          </w:p>
        </w:tc>
        <w:tc>
          <w:tcPr>
            <w:tcW w:w="2552"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rPr>
            </w:pP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Sinh viên lắng nghe, quan sát, gi chú lại các điều giảng viên nhắc nhở</w:t>
            </w:r>
          </w:p>
          <w:p w:rsidR="006E0F83" w:rsidRPr="006E0F83" w:rsidRDefault="006E0F83" w:rsidP="00963240">
            <w:pPr>
              <w:rPr>
                <w:rFonts w:ascii="Times New Roman" w:hAnsi="Times New Roman" w:cs="Times New Roman"/>
                <w:sz w:val="28"/>
                <w:szCs w:val="28"/>
              </w:rPr>
            </w:pPr>
          </w:p>
        </w:tc>
        <w:tc>
          <w:tcPr>
            <w:tcW w:w="917"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p>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sz w:val="28"/>
                <w:szCs w:val="28"/>
              </w:rPr>
              <w:t>10</w:t>
            </w:r>
          </w:p>
        </w:tc>
      </w:tr>
      <w:tr w:rsidR="006E0F83" w:rsidRPr="006E0F83" w:rsidTr="00963240">
        <w:tc>
          <w:tcPr>
            <w:tcW w:w="675"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b/>
                <w:sz w:val="28"/>
                <w:szCs w:val="28"/>
              </w:rPr>
              <w:t>5</w:t>
            </w:r>
          </w:p>
        </w:tc>
        <w:tc>
          <w:tcPr>
            <w:tcW w:w="2694"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u w:val="single"/>
              </w:rPr>
            </w:pPr>
            <w:r w:rsidRPr="006E0F83">
              <w:rPr>
                <w:rFonts w:ascii="Times New Roman" w:hAnsi="Times New Roman" w:cs="Times New Roman"/>
                <w:b/>
                <w:sz w:val="28"/>
                <w:szCs w:val="28"/>
                <w:u w:val="single"/>
              </w:rPr>
              <w:t>Hướng dẫn tự rèn luyện</w:t>
            </w:r>
          </w:p>
          <w:p w:rsidR="006E0F83" w:rsidRPr="006E0F83" w:rsidRDefault="006E0F83" w:rsidP="00963240">
            <w:pPr>
              <w:rPr>
                <w:rFonts w:ascii="Times New Roman" w:hAnsi="Times New Roman" w:cs="Times New Roman"/>
                <w:sz w:val="28"/>
                <w:szCs w:val="28"/>
              </w:rPr>
            </w:pPr>
          </w:p>
        </w:tc>
        <w:tc>
          <w:tcPr>
            <w:tcW w:w="5103" w:type="dxa"/>
            <w:gridSpan w:val="2"/>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Sinh viên tự thực hiện, ôn lại các kiến thức, kỹ năng, thái độ của bài học</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xml:space="preserve">- Thực hiện trên sản phẩm thực tập của </w:t>
            </w:r>
            <w:r w:rsidRPr="006E0F83">
              <w:rPr>
                <w:rFonts w:ascii="Times New Roman" w:hAnsi="Times New Roman" w:cs="Times New Roman"/>
                <w:sz w:val="28"/>
                <w:szCs w:val="28"/>
              </w:rPr>
              <w:lastRenderedPageBreak/>
              <w:t>mình</w:t>
            </w:r>
          </w:p>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Đọc thêm các tài liệu tham khảo về thực tập nguội</w:t>
            </w:r>
          </w:p>
        </w:tc>
        <w:tc>
          <w:tcPr>
            <w:tcW w:w="917" w:type="dxa"/>
            <w:tcBorders>
              <w:top w:val="single" w:sz="4" w:space="0" w:color="000000"/>
              <w:left w:val="single" w:sz="4" w:space="0" w:color="000000"/>
              <w:bottom w:val="single" w:sz="4" w:space="0" w:color="000000"/>
              <w:right w:val="single" w:sz="4" w:space="0" w:color="000000"/>
            </w:tcBorders>
          </w:tcPr>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sz w:val="28"/>
                <w:szCs w:val="28"/>
              </w:rPr>
              <w:lastRenderedPageBreak/>
              <w:t>40</w:t>
            </w:r>
          </w:p>
        </w:tc>
      </w:tr>
    </w:tbl>
    <w:p w:rsidR="006E0F83" w:rsidRPr="006E0F83" w:rsidRDefault="006E0F83" w:rsidP="006E0F83">
      <w:pPr>
        <w:rPr>
          <w:rFonts w:ascii="Times New Roman" w:hAnsi="Times New Roman" w:cs="Times New Roman"/>
          <w:b/>
          <w:sz w:val="28"/>
          <w:szCs w:val="28"/>
        </w:rPr>
      </w:pPr>
      <w:r w:rsidRPr="006E0F83">
        <w:rPr>
          <w:rFonts w:ascii="Times New Roman" w:hAnsi="Times New Roman" w:cs="Times New Roman"/>
          <w:b/>
          <w:sz w:val="28"/>
          <w:szCs w:val="28"/>
        </w:rPr>
        <w:lastRenderedPageBreak/>
        <w:t>IV. Rút kinh nghiệm tổ chức thực hiện:</w:t>
      </w:r>
    </w:p>
    <w:p w:rsidR="006E0F83" w:rsidRPr="006E0F83" w:rsidRDefault="006E0F83" w:rsidP="006E0F83">
      <w:pPr>
        <w:rPr>
          <w:rFonts w:ascii="Times New Roman" w:hAnsi="Times New Roman" w:cs="Times New Roman"/>
          <w:sz w:val="28"/>
          <w:szCs w:val="28"/>
        </w:rPr>
      </w:pPr>
      <w:r w:rsidRPr="006E0F83">
        <w:rPr>
          <w:rFonts w:ascii="Times New Roman" w:hAnsi="Times New Roman" w:cs="Times New Roman"/>
          <w:sz w:val="28"/>
          <w:szCs w:val="28"/>
        </w:rPr>
        <w:tab/>
        <w:t>- Sau buổi thực tập, nhận xét các điều làm được và chưa làm được để buổi dạy sau được tốt hơn</w:t>
      </w:r>
    </w:p>
    <w:tbl>
      <w:tblPr>
        <w:tblW w:w="9389" w:type="dxa"/>
        <w:tblLayout w:type="fixed"/>
        <w:tblLook w:val="0000" w:firstRow="0" w:lastRow="0" w:firstColumn="0" w:lastColumn="0" w:noHBand="0" w:noVBand="0"/>
      </w:tblPr>
      <w:tblGrid>
        <w:gridCol w:w="4694"/>
        <w:gridCol w:w="4695"/>
      </w:tblGrid>
      <w:tr w:rsidR="006E0F83" w:rsidRPr="006E0F83" w:rsidTr="00963240">
        <w:tc>
          <w:tcPr>
            <w:tcW w:w="4694" w:type="dxa"/>
          </w:tcPr>
          <w:p w:rsidR="006E0F83" w:rsidRPr="006E0F83" w:rsidRDefault="006E0F83" w:rsidP="00963240">
            <w:pPr>
              <w:rPr>
                <w:rFonts w:ascii="Times New Roman" w:hAnsi="Times New Roman" w:cs="Times New Roman"/>
                <w:sz w:val="28"/>
                <w:szCs w:val="28"/>
              </w:rPr>
            </w:pPr>
          </w:p>
          <w:p w:rsidR="006E0F83" w:rsidRPr="006E0F83" w:rsidRDefault="006E0F83" w:rsidP="00963240">
            <w:pPr>
              <w:rPr>
                <w:rFonts w:ascii="Times New Roman" w:hAnsi="Times New Roman" w:cs="Times New Roman"/>
                <w:sz w:val="28"/>
                <w:szCs w:val="28"/>
              </w:rPr>
            </w:pPr>
          </w:p>
          <w:p w:rsidR="006E0F83" w:rsidRPr="006E0F83" w:rsidRDefault="006E0F83" w:rsidP="00963240">
            <w:pPr>
              <w:jc w:val="center"/>
              <w:rPr>
                <w:rFonts w:ascii="Times New Roman" w:hAnsi="Times New Roman" w:cs="Times New Roman"/>
                <w:b/>
                <w:sz w:val="28"/>
                <w:szCs w:val="28"/>
              </w:rPr>
            </w:pPr>
            <w:r w:rsidRPr="006E0F83">
              <w:rPr>
                <w:rFonts w:ascii="Times New Roman" w:hAnsi="Times New Roman" w:cs="Times New Roman"/>
                <w:b/>
                <w:sz w:val="28"/>
                <w:szCs w:val="28"/>
              </w:rPr>
              <w:t>Trưởng khoa/Trưởng tổ môn</w:t>
            </w:r>
          </w:p>
          <w:p w:rsidR="006E0F83" w:rsidRPr="006E0F83" w:rsidRDefault="006E0F83" w:rsidP="00963240">
            <w:pPr>
              <w:jc w:val="center"/>
              <w:rPr>
                <w:rFonts w:ascii="Times New Roman" w:hAnsi="Times New Roman" w:cs="Times New Roman"/>
                <w:b/>
                <w:sz w:val="28"/>
                <w:szCs w:val="28"/>
              </w:rPr>
            </w:pPr>
          </w:p>
          <w:p w:rsidR="006E0F83" w:rsidRPr="006E0F83" w:rsidRDefault="006E0F83" w:rsidP="00963240">
            <w:pPr>
              <w:jc w:val="center"/>
              <w:rPr>
                <w:rFonts w:ascii="Times New Roman" w:hAnsi="Times New Roman" w:cs="Times New Roman"/>
                <w:b/>
                <w:sz w:val="28"/>
                <w:szCs w:val="28"/>
              </w:rPr>
            </w:pPr>
          </w:p>
          <w:p w:rsidR="006E0F83" w:rsidRPr="006E0F83" w:rsidRDefault="006E0F83" w:rsidP="00963240">
            <w:pPr>
              <w:jc w:val="center"/>
              <w:rPr>
                <w:rFonts w:ascii="Times New Roman" w:hAnsi="Times New Roman" w:cs="Times New Roman"/>
                <w:b/>
                <w:sz w:val="28"/>
                <w:szCs w:val="28"/>
              </w:rPr>
            </w:pPr>
          </w:p>
          <w:p w:rsidR="006E0F83" w:rsidRPr="006E0F83" w:rsidRDefault="006E0F83" w:rsidP="00963240">
            <w:pPr>
              <w:jc w:val="center"/>
              <w:rPr>
                <w:rFonts w:ascii="Times New Roman" w:hAnsi="Times New Roman" w:cs="Times New Roman"/>
                <w:b/>
                <w:sz w:val="28"/>
                <w:szCs w:val="28"/>
              </w:rPr>
            </w:pPr>
          </w:p>
          <w:p w:rsidR="006E0F83" w:rsidRPr="006E0F83" w:rsidRDefault="006E0F83" w:rsidP="00963240">
            <w:pPr>
              <w:jc w:val="center"/>
              <w:rPr>
                <w:rFonts w:ascii="Times New Roman" w:hAnsi="Times New Roman" w:cs="Times New Roman"/>
                <w:sz w:val="28"/>
                <w:szCs w:val="28"/>
              </w:rPr>
            </w:pPr>
          </w:p>
        </w:tc>
        <w:tc>
          <w:tcPr>
            <w:tcW w:w="4695" w:type="dxa"/>
          </w:tcPr>
          <w:p w:rsidR="006E0F83" w:rsidRPr="006E0F83" w:rsidRDefault="006E0F83" w:rsidP="00963240">
            <w:pPr>
              <w:rPr>
                <w:rFonts w:ascii="Times New Roman" w:hAnsi="Times New Roman" w:cs="Times New Roman"/>
                <w:sz w:val="28"/>
                <w:szCs w:val="28"/>
              </w:rPr>
            </w:pPr>
            <w:r w:rsidRPr="006E0F83">
              <w:rPr>
                <w:rFonts w:ascii="Times New Roman" w:hAnsi="Times New Roman" w:cs="Times New Roman"/>
                <w:sz w:val="28"/>
                <w:szCs w:val="28"/>
              </w:rPr>
              <w:t xml:space="preserve">   Tp. HCM, ngày    tháng    năm 20</w:t>
            </w:r>
          </w:p>
          <w:p w:rsidR="006E0F83" w:rsidRPr="006E0F83" w:rsidRDefault="006E0F83" w:rsidP="00963240">
            <w:pPr>
              <w:jc w:val="center"/>
              <w:rPr>
                <w:rFonts w:ascii="Times New Roman" w:hAnsi="Times New Roman" w:cs="Times New Roman"/>
                <w:b/>
                <w:sz w:val="28"/>
                <w:szCs w:val="28"/>
              </w:rPr>
            </w:pPr>
            <w:r w:rsidRPr="006E0F83">
              <w:rPr>
                <w:rFonts w:ascii="Times New Roman" w:hAnsi="Times New Roman" w:cs="Times New Roman"/>
                <w:b/>
                <w:sz w:val="28"/>
                <w:szCs w:val="28"/>
              </w:rPr>
              <w:t>Giảng viên</w:t>
            </w:r>
          </w:p>
          <w:p w:rsidR="006E0F83" w:rsidRPr="006E0F83" w:rsidRDefault="006E0F83" w:rsidP="00963240">
            <w:pPr>
              <w:jc w:val="center"/>
              <w:rPr>
                <w:rFonts w:ascii="Times New Roman" w:hAnsi="Times New Roman" w:cs="Times New Roman"/>
                <w:b/>
                <w:sz w:val="28"/>
                <w:szCs w:val="28"/>
              </w:rPr>
            </w:pPr>
          </w:p>
          <w:p w:rsidR="006E0F83" w:rsidRPr="006E0F83" w:rsidRDefault="006E0F83" w:rsidP="00963240">
            <w:pPr>
              <w:jc w:val="center"/>
              <w:rPr>
                <w:rFonts w:ascii="Times New Roman" w:hAnsi="Times New Roman" w:cs="Times New Roman"/>
                <w:b/>
                <w:sz w:val="28"/>
                <w:szCs w:val="28"/>
              </w:rPr>
            </w:pPr>
          </w:p>
          <w:p w:rsidR="006E0F83" w:rsidRPr="006E0F83" w:rsidRDefault="006E0F83" w:rsidP="00963240">
            <w:pPr>
              <w:jc w:val="center"/>
              <w:rPr>
                <w:rFonts w:ascii="Times New Roman" w:hAnsi="Times New Roman" w:cs="Times New Roman"/>
                <w:sz w:val="28"/>
                <w:szCs w:val="28"/>
              </w:rPr>
            </w:pPr>
            <w:r w:rsidRPr="006E0F83">
              <w:rPr>
                <w:rFonts w:ascii="Times New Roman" w:hAnsi="Times New Roman" w:cs="Times New Roman"/>
                <w:b/>
                <w:sz w:val="28"/>
                <w:szCs w:val="28"/>
              </w:rPr>
              <w:t xml:space="preserve">             </w:t>
            </w:r>
          </w:p>
          <w:p w:rsidR="006E0F83" w:rsidRPr="006E0F83" w:rsidRDefault="006E0F83" w:rsidP="00963240">
            <w:pPr>
              <w:jc w:val="center"/>
              <w:rPr>
                <w:rFonts w:ascii="Times New Roman" w:hAnsi="Times New Roman" w:cs="Times New Roman"/>
                <w:sz w:val="28"/>
                <w:szCs w:val="28"/>
              </w:rPr>
            </w:pPr>
          </w:p>
          <w:p w:rsidR="006E0F83" w:rsidRPr="006E0F83" w:rsidRDefault="006E0F83" w:rsidP="00963240">
            <w:pPr>
              <w:jc w:val="center"/>
              <w:rPr>
                <w:rFonts w:ascii="Times New Roman" w:hAnsi="Times New Roman" w:cs="Times New Roman"/>
                <w:sz w:val="28"/>
                <w:szCs w:val="28"/>
              </w:rPr>
            </w:pPr>
          </w:p>
          <w:p w:rsidR="006E0F83" w:rsidRPr="006E0F83" w:rsidRDefault="006E0F83" w:rsidP="00963240">
            <w:pPr>
              <w:jc w:val="center"/>
              <w:rPr>
                <w:rFonts w:ascii="Times New Roman" w:hAnsi="Times New Roman" w:cs="Times New Roman"/>
                <w:sz w:val="28"/>
                <w:szCs w:val="28"/>
              </w:rPr>
            </w:pPr>
          </w:p>
          <w:p w:rsidR="006E0F83" w:rsidRPr="006E0F83" w:rsidRDefault="006E0F83" w:rsidP="006E0F83">
            <w:pPr>
              <w:rPr>
                <w:rFonts w:ascii="Times New Roman" w:hAnsi="Times New Roman" w:cs="Times New Roman"/>
                <w:sz w:val="28"/>
                <w:szCs w:val="28"/>
              </w:rPr>
            </w:pPr>
          </w:p>
          <w:p w:rsidR="006E0F83" w:rsidRPr="006E0F83" w:rsidRDefault="006E0F83" w:rsidP="00963240">
            <w:pPr>
              <w:rPr>
                <w:rFonts w:ascii="Times New Roman" w:hAnsi="Times New Roman" w:cs="Times New Roman"/>
                <w:sz w:val="28"/>
                <w:szCs w:val="28"/>
              </w:rPr>
            </w:pPr>
          </w:p>
        </w:tc>
      </w:tr>
    </w:tbl>
    <w:p w:rsidR="006E0F83" w:rsidRDefault="006E0F83" w:rsidP="006E0F83"/>
    <w:sectPr w:rsidR="006E0F83" w:rsidSect="003F7A0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311D"/>
    <w:multiLevelType w:val="hybridMultilevel"/>
    <w:tmpl w:val="AB16D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7CC6952"/>
    <w:multiLevelType w:val="hybridMultilevel"/>
    <w:tmpl w:val="F14229D4"/>
    <w:lvl w:ilvl="0" w:tplc="29284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F36D67"/>
    <w:multiLevelType w:val="hybridMultilevel"/>
    <w:tmpl w:val="AAB0BEFE"/>
    <w:lvl w:ilvl="0" w:tplc="FB22E10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E831C43"/>
    <w:multiLevelType w:val="hybridMultilevel"/>
    <w:tmpl w:val="B2E0C3EC"/>
    <w:lvl w:ilvl="0" w:tplc="99B2D038">
      <w:start w:val="3"/>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8B4"/>
    <w:rsid w:val="000D3002"/>
    <w:rsid w:val="00191B5A"/>
    <w:rsid w:val="00193FAF"/>
    <w:rsid w:val="001A7CAA"/>
    <w:rsid w:val="001E2EA9"/>
    <w:rsid w:val="001E3229"/>
    <w:rsid w:val="00270BAF"/>
    <w:rsid w:val="00282D17"/>
    <w:rsid w:val="002950BC"/>
    <w:rsid w:val="002D0CE5"/>
    <w:rsid w:val="003168DF"/>
    <w:rsid w:val="003F7A09"/>
    <w:rsid w:val="004B362B"/>
    <w:rsid w:val="004F0924"/>
    <w:rsid w:val="005E65C4"/>
    <w:rsid w:val="00615DFF"/>
    <w:rsid w:val="006E0F83"/>
    <w:rsid w:val="006E445C"/>
    <w:rsid w:val="00737766"/>
    <w:rsid w:val="00942D17"/>
    <w:rsid w:val="00954D49"/>
    <w:rsid w:val="009961BC"/>
    <w:rsid w:val="00A15532"/>
    <w:rsid w:val="00AF0B7E"/>
    <w:rsid w:val="00BE78B4"/>
    <w:rsid w:val="00C747E6"/>
    <w:rsid w:val="00D21D9F"/>
    <w:rsid w:val="00E541F9"/>
    <w:rsid w:val="00F14479"/>
    <w:rsid w:val="00F31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BE78B4"/>
    <w:rPr>
      <w:sz w:val="16"/>
      <w:szCs w:val="16"/>
    </w:rPr>
  </w:style>
  <w:style w:type="paragraph" w:styleId="CommentText">
    <w:name w:val="annotation text"/>
    <w:basedOn w:val="Normal"/>
    <w:link w:val="CommentTextChar"/>
    <w:rsid w:val="00BE78B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E78B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7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8B4"/>
    <w:rPr>
      <w:rFonts w:ascii="Tahoma" w:hAnsi="Tahoma" w:cs="Tahoma"/>
      <w:sz w:val="16"/>
      <w:szCs w:val="16"/>
    </w:rPr>
  </w:style>
  <w:style w:type="character" w:customStyle="1" w:styleId="a">
    <w:name w:val="a"/>
    <w:basedOn w:val="DefaultParagraphFont"/>
    <w:rsid w:val="00942D17"/>
  </w:style>
  <w:style w:type="character" w:customStyle="1" w:styleId="l6">
    <w:name w:val="l6"/>
    <w:basedOn w:val="DefaultParagraphFont"/>
    <w:rsid w:val="00942D17"/>
  </w:style>
  <w:style w:type="paragraph" w:customStyle="1" w:styleId="Default">
    <w:name w:val="Default"/>
    <w:uiPriority w:val="99"/>
    <w:rsid w:val="00942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qFormat/>
    <w:rsid w:val="00942D17"/>
    <w:rPr>
      <w:rFonts w:ascii="Times New Roman" w:hAnsi="Times New Roman" w:cs="Times New Roman" w:hint="default"/>
      <w:b/>
      <w:bCs/>
    </w:rPr>
  </w:style>
  <w:style w:type="paragraph" w:styleId="ListParagraph">
    <w:name w:val="List Paragraph"/>
    <w:basedOn w:val="Normal"/>
    <w:uiPriority w:val="34"/>
    <w:qFormat/>
    <w:rsid w:val="004B362B"/>
    <w:pPr>
      <w:ind w:left="720"/>
      <w:contextualSpacing/>
    </w:pPr>
  </w:style>
  <w:style w:type="character" w:customStyle="1" w:styleId="Footnote2">
    <w:name w:val="Footnote (2)_"/>
    <w:basedOn w:val="DefaultParagraphFont"/>
    <w:link w:val="Footnote20"/>
    <w:rsid w:val="006E445C"/>
    <w:rPr>
      <w:sz w:val="26"/>
      <w:szCs w:val="26"/>
      <w:shd w:val="clear" w:color="auto" w:fill="FFFFFF"/>
    </w:rPr>
  </w:style>
  <w:style w:type="character" w:customStyle="1" w:styleId="Bodytext">
    <w:name w:val="Body text_"/>
    <w:basedOn w:val="DefaultParagraphFont"/>
    <w:link w:val="Bodytext1"/>
    <w:rsid w:val="006E445C"/>
    <w:rPr>
      <w:sz w:val="26"/>
      <w:szCs w:val="26"/>
      <w:shd w:val="clear" w:color="auto" w:fill="FFFFFF"/>
    </w:rPr>
  </w:style>
  <w:style w:type="character" w:customStyle="1" w:styleId="Bodytext5">
    <w:name w:val="Body text5"/>
    <w:basedOn w:val="Bodytext"/>
    <w:rsid w:val="006E445C"/>
    <w:rPr>
      <w:sz w:val="26"/>
      <w:szCs w:val="26"/>
      <w:shd w:val="clear" w:color="auto" w:fill="FFFFFF"/>
    </w:rPr>
  </w:style>
  <w:style w:type="character" w:customStyle="1" w:styleId="PicturecaptionExact">
    <w:name w:val="Picture caption Exact"/>
    <w:basedOn w:val="DefaultParagraphFont"/>
    <w:rsid w:val="006E445C"/>
    <w:rPr>
      <w:rFonts w:ascii="Times New Roman" w:hAnsi="Times New Roman" w:cs="Times New Roman"/>
      <w:sz w:val="25"/>
      <w:szCs w:val="25"/>
      <w:u w:val="none"/>
    </w:rPr>
  </w:style>
  <w:style w:type="paragraph" w:customStyle="1" w:styleId="Footnote20">
    <w:name w:val="Footnote (2)"/>
    <w:basedOn w:val="Normal"/>
    <w:link w:val="Footnote2"/>
    <w:rsid w:val="006E445C"/>
    <w:pPr>
      <w:widowControl w:val="0"/>
      <w:shd w:val="clear" w:color="auto" w:fill="FFFFFF"/>
      <w:spacing w:after="0" w:line="240" w:lineRule="atLeast"/>
      <w:ind w:hanging="580"/>
    </w:pPr>
    <w:rPr>
      <w:sz w:val="26"/>
      <w:szCs w:val="26"/>
    </w:rPr>
  </w:style>
  <w:style w:type="paragraph" w:customStyle="1" w:styleId="Bodytext1">
    <w:name w:val="Body text1"/>
    <w:basedOn w:val="Normal"/>
    <w:link w:val="Bodytext"/>
    <w:rsid w:val="006E445C"/>
    <w:pPr>
      <w:widowControl w:val="0"/>
      <w:shd w:val="clear" w:color="auto" w:fill="FFFFFF"/>
      <w:spacing w:before="120" w:after="120" w:line="418" w:lineRule="exact"/>
      <w:jc w:val="both"/>
    </w:pPr>
    <w:rPr>
      <w:sz w:val="26"/>
      <w:szCs w:val="26"/>
    </w:rPr>
  </w:style>
  <w:style w:type="character" w:customStyle="1" w:styleId="Bodytext3">
    <w:name w:val="Body text (3)_"/>
    <w:basedOn w:val="DefaultParagraphFont"/>
    <w:link w:val="Bodytext31"/>
    <w:rsid w:val="00AF0B7E"/>
    <w:rPr>
      <w:b/>
      <w:bCs/>
      <w:shd w:val="clear" w:color="auto" w:fill="FFFFFF"/>
    </w:rPr>
  </w:style>
  <w:style w:type="character" w:customStyle="1" w:styleId="Heading9">
    <w:name w:val="Heading #9_"/>
    <w:basedOn w:val="DefaultParagraphFont"/>
    <w:link w:val="Heading90"/>
    <w:rsid w:val="00AF0B7E"/>
    <w:rPr>
      <w:b/>
      <w:bCs/>
      <w:sz w:val="26"/>
      <w:szCs w:val="26"/>
      <w:shd w:val="clear" w:color="auto" w:fill="FFFFFF"/>
    </w:rPr>
  </w:style>
  <w:style w:type="character" w:customStyle="1" w:styleId="Bodytext115pt">
    <w:name w:val="Body text + 11.5 pt"/>
    <w:basedOn w:val="Bodytext"/>
    <w:rsid w:val="00AF0B7E"/>
    <w:rPr>
      <w:sz w:val="23"/>
      <w:szCs w:val="23"/>
      <w:shd w:val="clear" w:color="auto" w:fill="FFFFFF"/>
      <w:lang w:bidi="ar-SA"/>
    </w:rPr>
  </w:style>
  <w:style w:type="character" w:customStyle="1" w:styleId="Bodytext115pt4">
    <w:name w:val="Body text + 11.5 pt4"/>
    <w:aliases w:val="Bold46,Italic49"/>
    <w:basedOn w:val="Bodytext"/>
    <w:rsid w:val="00AF0B7E"/>
    <w:rPr>
      <w:b/>
      <w:bCs/>
      <w:i/>
      <w:iCs/>
      <w:sz w:val="23"/>
      <w:szCs w:val="23"/>
      <w:shd w:val="clear" w:color="auto" w:fill="FFFFFF"/>
      <w:lang w:bidi="ar-SA"/>
    </w:rPr>
  </w:style>
  <w:style w:type="paragraph" w:customStyle="1" w:styleId="Bodytext31">
    <w:name w:val="Body text (3)1"/>
    <w:basedOn w:val="Normal"/>
    <w:link w:val="Bodytext3"/>
    <w:rsid w:val="00AF0B7E"/>
    <w:pPr>
      <w:widowControl w:val="0"/>
      <w:shd w:val="clear" w:color="auto" w:fill="FFFFFF"/>
      <w:spacing w:before="180" w:after="4200" w:line="240" w:lineRule="atLeast"/>
      <w:ind w:hanging="1060"/>
    </w:pPr>
    <w:rPr>
      <w:b/>
      <w:bCs/>
    </w:rPr>
  </w:style>
  <w:style w:type="paragraph" w:customStyle="1" w:styleId="Heading90">
    <w:name w:val="Heading #9"/>
    <w:basedOn w:val="Normal"/>
    <w:link w:val="Heading9"/>
    <w:rsid w:val="00AF0B7E"/>
    <w:pPr>
      <w:widowControl w:val="0"/>
      <w:shd w:val="clear" w:color="auto" w:fill="FFFFFF"/>
      <w:spacing w:before="60" w:after="0" w:line="240" w:lineRule="atLeast"/>
      <w:outlineLvl w:val="8"/>
    </w:pPr>
    <w:rPr>
      <w:b/>
      <w:bCs/>
      <w:sz w:val="26"/>
      <w:szCs w:val="26"/>
    </w:rPr>
  </w:style>
  <w:style w:type="character" w:customStyle="1" w:styleId="Bodytext50">
    <w:name w:val="Body text (5)_"/>
    <w:basedOn w:val="DefaultParagraphFont"/>
    <w:link w:val="Bodytext51"/>
    <w:rsid w:val="006E0F83"/>
    <w:rPr>
      <w:b/>
      <w:bCs/>
      <w:sz w:val="26"/>
      <w:szCs w:val="26"/>
      <w:shd w:val="clear" w:color="auto" w:fill="FFFFFF"/>
    </w:rPr>
  </w:style>
  <w:style w:type="paragraph" w:customStyle="1" w:styleId="Bodytext51">
    <w:name w:val="Body text (5)1"/>
    <w:basedOn w:val="Normal"/>
    <w:link w:val="Bodytext50"/>
    <w:rsid w:val="006E0F83"/>
    <w:pPr>
      <w:widowControl w:val="0"/>
      <w:shd w:val="clear" w:color="auto" w:fill="FFFFFF"/>
      <w:spacing w:before="180" w:after="180" w:line="240" w:lineRule="atLeast"/>
      <w:ind w:hanging="1060"/>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BE78B4"/>
    <w:rPr>
      <w:sz w:val="16"/>
      <w:szCs w:val="16"/>
    </w:rPr>
  </w:style>
  <w:style w:type="paragraph" w:styleId="CommentText">
    <w:name w:val="annotation text"/>
    <w:basedOn w:val="Normal"/>
    <w:link w:val="CommentTextChar"/>
    <w:rsid w:val="00BE78B4"/>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E78B4"/>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BE7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8B4"/>
    <w:rPr>
      <w:rFonts w:ascii="Tahoma" w:hAnsi="Tahoma" w:cs="Tahoma"/>
      <w:sz w:val="16"/>
      <w:szCs w:val="16"/>
    </w:rPr>
  </w:style>
  <w:style w:type="character" w:customStyle="1" w:styleId="a">
    <w:name w:val="a"/>
    <w:basedOn w:val="DefaultParagraphFont"/>
    <w:rsid w:val="00942D17"/>
  </w:style>
  <w:style w:type="character" w:customStyle="1" w:styleId="l6">
    <w:name w:val="l6"/>
    <w:basedOn w:val="DefaultParagraphFont"/>
    <w:rsid w:val="00942D17"/>
  </w:style>
  <w:style w:type="paragraph" w:customStyle="1" w:styleId="Default">
    <w:name w:val="Default"/>
    <w:uiPriority w:val="99"/>
    <w:rsid w:val="00942D1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Strong">
    <w:name w:val="Strong"/>
    <w:qFormat/>
    <w:rsid w:val="00942D17"/>
    <w:rPr>
      <w:rFonts w:ascii="Times New Roman" w:hAnsi="Times New Roman" w:cs="Times New Roman" w:hint="default"/>
      <w:b/>
      <w:bCs/>
    </w:rPr>
  </w:style>
  <w:style w:type="paragraph" w:styleId="ListParagraph">
    <w:name w:val="List Paragraph"/>
    <w:basedOn w:val="Normal"/>
    <w:uiPriority w:val="34"/>
    <w:qFormat/>
    <w:rsid w:val="004B362B"/>
    <w:pPr>
      <w:ind w:left="720"/>
      <w:contextualSpacing/>
    </w:pPr>
  </w:style>
  <w:style w:type="character" w:customStyle="1" w:styleId="Footnote2">
    <w:name w:val="Footnote (2)_"/>
    <w:basedOn w:val="DefaultParagraphFont"/>
    <w:link w:val="Footnote20"/>
    <w:rsid w:val="006E445C"/>
    <w:rPr>
      <w:sz w:val="26"/>
      <w:szCs w:val="26"/>
      <w:shd w:val="clear" w:color="auto" w:fill="FFFFFF"/>
    </w:rPr>
  </w:style>
  <w:style w:type="character" w:customStyle="1" w:styleId="Bodytext">
    <w:name w:val="Body text_"/>
    <w:basedOn w:val="DefaultParagraphFont"/>
    <w:link w:val="Bodytext1"/>
    <w:rsid w:val="006E445C"/>
    <w:rPr>
      <w:sz w:val="26"/>
      <w:szCs w:val="26"/>
      <w:shd w:val="clear" w:color="auto" w:fill="FFFFFF"/>
    </w:rPr>
  </w:style>
  <w:style w:type="character" w:customStyle="1" w:styleId="Bodytext5">
    <w:name w:val="Body text5"/>
    <w:basedOn w:val="Bodytext"/>
    <w:rsid w:val="006E445C"/>
    <w:rPr>
      <w:sz w:val="26"/>
      <w:szCs w:val="26"/>
      <w:shd w:val="clear" w:color="auto" w:fill="FFFFFF"/>
    </w:rPr>
  </w:style>
  <w:style w:type="character" w:customStyle="1" w:styleId="PicturecaptionExact">
    <w:name w:val="Picture caption Exact"/>
    <w:basedOn w:val="DefaultParagraphFont"/>
    <w:rsid w:val="006E445C"/>
    <w:rPr>
      <w:rFonts w:ascii="Times New Roman" w:hAnsi="Times New Roman" w:cs="Times New Roman"/>
      <w:sz w:val="25"/>
      <w:szCs w:val="25"/>
      <w:u w:val="none"/>
    </w:rPr>
  </w:style>
  <w:style w:type="paragraph" w:customStyle="1" w:styleId="Footnote20">
    <w:name w:val="Footnote (2)"/>
    <w:basedOn w:val="Normal"/>
    <w:link w:val="Footnote2"/>
    <w:rsid w:val="006E445C"/>
    <w:pPr>
      <w:widowControl w:val="0"/>
      <w:shd w:val="clear" w:color="auto" w:fill="FFFFFF"/>
      <w:spacing w:after="0" w:line="240" w:lineRule="atLeast"/>
      <w:ind w:hanging="580"/>
    </w:pPr>
    <w:rPr>
      <w:sz w:val="26"/>
      <w:szCs w:val="26"/>
    </w:rPr>
  </w:style>
  <w:style w:type="paragraph" w:customStyle="1" w:styleId="Bodytext1">
    <w:name w:val="Body text1"/>
    <w:basedOn w:val="Normal"/>
    <w:link w:val="Bodytext"/>
    <w:rsid w:val="006E445C"/>
    <w:pPr>
      <w:widowControl w:val="0"/>
      <w:shd w:val="clear" w:color="auto" w:fill="FFFFFF"/>
      <w:spacing w:before="120" w:after="120" w:line="418" w:lineRule="exact"/>
      <w:jc w:val="both"/>
    </w:pPr>
    <w:rPr>
      <w:sz w:val="26"/>
      <w:szCs w:val="26"/>
    </w:rPr>
  </w:style>
  <w:style w:type="character" w:customStyle="1" w:styleId="Bodytext3">
    <w:name w:val="Body text (3)_"/>
    <w:basedOn w:val="DefaultParagraphFont"/>
    <w:link w:val="Bodytext31"/>
    <w:rsid w:val="00AF0B7E"/>
    <w:rPr>
      <w:b/>
      <w:bCs/>
      <w:shd w:val="clear" w:color="auto" w:fill="FFFFFF"/>
    </w:rPr>
  </w:style>
  <w:style w:type="character" w:customStyle="1" w:styleId="Heading9">
    <w:name w:val="Heading #9_"/>
    <w:basedOn w:val="DefaultParagraphFont"/>
    <w:link w:val="Heading90"/>
    <w:rsid w:val="00AF0B7E"/>
    <w:rPr>
      <w:b/>
      <w:bCs/>
      <w:sz w:val="26"/>
      <w:szCs w:val="26"/>
      <w:shd w:val="clear" w:color="auto" w:fill="FFFFFF"/>
    </w:rPr>
  </w:style>
  <w:style w:type="character" w:customStyle="1" w:styleId="Bodytext115pt">
    <w:name w:val="Body text + 11.5 pt"/>
    <w:basedOn w:val="Bodytext"/>
    <w:rsid w:val="00AF0B7E"/>
    <w:rPr>
      <w:sz w:val="23"/>
      <w:szCs w:val="23"/>
      <w:shd w:val="clear" w:color="auto" w:fill="FFFFFF"/>
      <w:lang w:bidi="ar-SA"/>
    </w:rPr>
  </w:style>
  <w:style w:type="character" w:customStyle="1" w:styleId="Bodytext115pt4">
    <w:name w:val="Body text + 11.5 pt4"/>
    <w:aliases w:val="Bold46,Italic49"/>
    <w:basedOn w:val="Bodytext"/>
    <w:rsid w:val="00AF0B7E"/>
    <w:rPr>
      <w:b/>
      <w:bCs/>
      <w:i/>
      <w:iCs/>
      <w:sz w:val="23"/>
      <w:szCs w:val="23"/>
      <w:shd w:val="clear" w:color="auto" w:fill="FFFFFF"/>
      <w:lang w:bidi="ar-SA"/>
    </w:rPr>
  </w:style>
  <w:style w:type="paragraph" w:customStyle="1" w:styleId="Bodytext31">
    <w:name w:val="Body text (3)1"/>
    <w:basedOn w:val="Normal"/>
    <w:link w:val="Bodytext3"/>
    <w:rsid w:val="00AF0B7E"/>
    <w:pPr>
      <w:widowControl w:val="0"/>
      <w:shd w:val="clear" w:color="auto" w:fill="FFFFFF"/>
      <w:spacing w:before="180" w:after="4200" w:line="240" w:lineRule="atLeast"/>
      <w:ind w:hanging="1060"/>
    </w:pPr>
    <w:rPr>
      <w:b/>
      <w:bCs/>
    </w:rPr>
  </w:style>
  <w:style w:type="paragraph" w:customStyle="1" w:styleId="Heading90">
    <w:name w:val="Heading #9"/>
    <w:basedOn w:val="Normal"/>
    <w:link w:val="Heading9"/>
    <w:rsid w:val="00AF0B7E"/>
    <w:pPr>
      <w:widowControl w:val="0"/>
      <w:shd w:val="clear" w:color="auto" w:fill="FFFFFF"/>
      <w:spacing w:before="60" w:after="0" w:line="240" w:lineRule="atLeast"/>
      <w:outlineLvl w:val="8"/>
    </w:pPr>
    <w:rPr>
      <w:b/>
      <w:bCs/>
      <w:sz w:val="26"/>
      <w:szCs w:val="26"/>
    </w:rPr>
  </w:style>
  <w:style w:type="character" w:customStyle="1" w:styleId="Bodytext50">
    <w:name w:val="Body text (5)_"/>
    <w:basedOn w:val="DefaultParagraphFont"/>
    <w:link w:val="Bodytext51"/>
    <w:rsid w:val="006E0F83"/>
    <w:rPr>
      <w:b/>
      <w:bCs/>
      <w:sz w:val="26"/>
      <w:szCs w:val="26"/>
      <w:shd w:val="clear" w:color="auto" w:fill="FFFFFF"/>
    </w:rPr>
  </w:style>
  <w:style w:type="paragraph" w:customStyle="1" w:styleId="Bodytext51">
    <w:name w:val="Body text (5)1"/>
    <w:basedOn w:val="Normal"/>
    <w:link w:val="Bodytext50"/>
    <w:rsid w:val="006E0F83"/>
    <w:pPr>
      <w:widowControl w:val="0"/>
      <w:shd w:val="clear" w:color="auto" w:fill="FFFFFF"/>
      <w:spacing w:before="180" w:after="180" w:line="240" w:lineRule="atLeast"/>
      <w:ind w:hanging="1060"/>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23</Pages>
  <Words>5359</Words>
  <Characters>30551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15</cp:revision>
  <dcterms:created xsi:type="dcterms:W3CDTF">2019-02-28T10:35:00Z</dcterms:created>
  <dcterms:modified xsi:type="dcterms:W3CDTF">2019-03-01T06:17:00Z</dcterms:modified>
</cp:coreProperties>
</file>